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4370" w14:textId="40B01FD3" w:rsidR="00BF4A5F" w:rsidRPr="00DB1C91" w:rsidRDefault="00BF4A5F" w:rsidP="00BF4A5F">
      <w:pPr>
        <w:rPr>
          <w:b/>
          <w:bCs/>
        </w:rPr>
      </w:pPr>
      <w:r w:rsidRPr="00DB1C91">
        <w:rPr>
          <w:b/>
          <w:bCs/>
        </w:rPr>
        <w:t>MATHS</w:t>
      </w:r>
    </w:p>
    <w:p w14:paraId="392EE632" w14:textId="6E886190" w:rsidR="00BF4A5F" w:rsidRPr="00C10167" w:rsidRDefault="00C10167" w:rsidP="00C10167">
      <w:pPr>
        <w:pStyle w:val="NormalWeb"/>
        <w:rPr>
          <w:rFonts w:asciiTheme="minorHAnsi" w:hAnsiTheme="minorHAnsi"/>
        </w:rPr>
      </w:pPr>
      <w:r w:rsidRPr="00C10167">
        <w:rPr>
          <w:rFonts w:asciiTheme="minorHAnsi" w:hAnsiTheme="minorHAnsi"/>
          <w:noProof/>
        </w:rPr>
        <w:drawing>
          <wp:anchor distT="0" distB="0" distL="114300" distR="114300" simplePos="0" relativeHeight="251658240" behindDoc="1" locked="0" layoutInCell="1" allowOverlap="1" wp14:anchorId="1E5E9E9B" wp14:editId="6951C618">
            <wp:simplePos x="0" y="0"/>
            <wp:positionH relativeFrom="column">
              <wp:posOffset>4564380</wp:posOffset>
            </wp:positionH>
            <wp:positionV relativeFrom="paragraph">
              <wp:posOffset>86360</wp:posOffset>
            </wp:positionV>
            <wp:extent cx="1474470" cy="1916430"/>
            <wp:effectExtent l="0" t="0" r="0" b="7620"/>
            <wp:wrapTight wrapText="bothSides">
              <wp:wrapPolygon edited="0">
                <wp:start x="8372" y="0"/>
                <wp:lineTo x="7535" y="644"/>
                <wp:lineTo x="5860" y="3006"/>
                <wp:lineTo x="2791" y="4080"/>
                <wp:lineTo x="2512" y="5153"/>
                <wp:lineTo x="3349" y="7085"/>
                <wp:lineTo x="0" y="7300"/>
                <wp:lineTo x="0" y="9233"/>
                <wp:lineTo x="1953" y="10521"/>
                <wp:lineTo x="3907" y="13956"/>
                <wp:lineTo x="3070" y="19753"/>
                <wp:lineTo x="4186" y="20827"/>
                <wp:lineTo x="8930" y="21471"/>
                <wp:lineTo x="12837" y="21471"/>
                <wp:lineTo x="14791" y="20827"/>
                <wp:lineTo x="17581" y="17392"/>
                <wp:lineTo x="18977" y="13956"/>
                <wp:lineTo x="18419" y="10521"/>
                <wp:lineTo x="20093" y="10521"/>
                <wp:lineTo x="21209" y="9018"/>
                <wp:lineTo x="21209" y="6656"/>
                <wp:lineTo x="18698" y="5153"/>
                <wp:lineTo x="15349" y="3650"/>
                <wp:lineTo x="15628" y="1932"/>
                <wp:lineTo x="13953" y="429"/>
                <wp:lineTo x="11721" y="0"/>
                <wp:lineTo x="837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4470" cy="191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A5F" w:rsidRPr="00C10167">
        <w:rPr>
          <w:rFonts w:asciiTheme="minorHAnsi" w:hAnsiTheme="minorHAnsi"/>
          <w:b/>
          <w:bCs/>
        </w:rPr>
        <w:t>Introduction</w:t>
      </w:r>
      <w:r w:rsidR="00C90D5F" w:rsidRPr="00C10167">
        <w:rPr>
          <w:rFonts w:asciiTheme="minorHAnsi" w:hAnsiTheme="minorHAnsi"/>
          <w:b/>
          <w:bCs/>
        </w:rPr>
        <w:t xml:space="preserve"> by Coco the Crocodile, our Maths expert!</w:t>
      </w:r>
      <w:r w:rsidRPr="00C10167">
        <w:rPr>
          <w:rFonts w:asciiTheme="minorHAnsi" w:hAnsiTheme="minorHAnsi"/>
          <w:noProof/>
        </w:rPr>
        <w:t xml:space="preserve"> </w:t>
      </w:r>
    </w:p>
    <w:p w14:paraId="5741E314" w14:textId="77777777" w:rsidR="00BF4A5F" w:rsidRPr="00DB1C91" w:rsidRDefault="00BF4A5F" w:rsidP="00BF4A5F">
      <w:r w:rsidRPr="00DB1C91">
        <w:t>The Animates: River of Life provides opportunities for pupils to develop their mathematical skills by exploring concepts linked to Merseyside’s maritime heritage. Through activities involving distances, weight and measures, time and data handling, pupils can make meaningful connections between maths and the real world, using the context of shipping, travel, and trade to apply their learning in practical and engaging ways.</w:t>
      </w:r>
    </w:p>
    <w:p w14:paraId="15B16B15" w14:textId="77777777" w:rsidR="00BF4A5F" w:rsidRPr="00DB1C91" w:rsidRDefault="00BF4A5F" w:rsidP="00BF4A5F">
      <w:pPr>
        <w:rPr>
          <w:b/>
          <w:bCs/>
        </w:rPr>
      </w:pPr>
      <w:r w:rsidRPr="00DB1C91">
        <w:rPr>
          <w:b/>
          <w:bCs/>
        </w:rPr>
        <w:t>Objectives</w:t>
      </w:r>
    </w:p>
    <w:p w14:paraId="5265BEEC" w14:textId="77777777" w:rsidR="00BF4A5F" w:rsidRPr="00DB1C91" w:rsidRDefault="00BF4A5F" w:rsidP="00BF4A5F">
      <w:pPr>
        <w:numPr>
          <w:ilvl w:val="0"/>
          <w:numId w:val="1"/>
        </w:numPr>
      </w:pPr>
      <w:r w:rsidRPr="00DB1C91">
        <w:t>Estimate and read time with increasing accuracy to the nearest minute; use vocabulary such as am/pm, morning, afternoon, noon, and midnight.</w:t>
      </w:r>
    </w:p>
    <w:p w14:paraId="245A49B7" w14:textId="77777777" w:rsidR="00BF4A5F" w:rsidRPr="00DB1C91" w:rsidRDefault="00BF4A5F" w:rsidP="00BF4A5F">
      <w:pPr>
        <w:numPr>
          <w:ilvl w:val="0"/>
          <w:numId w:val="1"/>
        </w:numPr>
      </w:pPr>
      <w:r w:rsidRPr="00DB1C91">
        <w:t>Compare durations of events (e.g. to calculate the time taken by journeys or between tides).</w:t>
      </w:r>
    </w:p>
    <w:p w14:paraId="36CAAD20" w14:textId="77777777" w:rsidR="00BF4A5F" w:rsidRPr="00DB1C91" w:rsidRDefault="00BF4A5F" w:rsidP="00BF4A5F">
      <w:pPr>
        <w:numPr>
          <w:ilvl w:val="0"/>
          <w:numId w:val="1"/>
        </w:numPr>
      </w:pPr>
      <w:r w:rsidRPr="00DB1C91">
        <w:t>Estimate, compare, and calculate different measures, including distance, mass, and capacity.</w:t>
      </w:r>
    </w:p>
    <w:p w14:paraId="18606E95" w14:textId="77777777" w:rsidR="00BF4A5F" w:rsidRPr="00DB1C91" w:rsidRDefault="00BF4A5F" w:rsidP="00BF4A5F">
      <w:pPr>
        <w:numPr>
          <w:ilvl w:val="0"/>
          <w:numId w:val="1"/>
        </w:numPr>
      </w:pPr>
      <w:r w:rsidRPr="00DB1C91">
        <w:t>Interpret and present data using bar charts, pictograms, and tables (e.g. presenting tide times or shipping cargo amounts).</w:t>
      </w:r>
    </w:p>
    <w:p w14:paraId="467F0852" w14:textId="77777777" w:rsidR="00BF4A5F" w:rsidRPr="00DB1C91" w:rsidRDefault="00BF4A5F" w:rsidP="00BF4A5F">
      <w:pPr>
        <w:numPr>
          <w:ilvl w:val="0"/>
          <w:numId w:val="1"/>
        </w:numPr>
      </w:pPr>
      <w:r w:rsidRPr="00DB1C91">
        <w:t>Solve one-step and two-step questions using information presented in scaled bar charts, pictograms, and tables.</w:t>
      </w:r>
    </w:p>
    <w:p w14:paraId="126F027D" w14:textId="77777777" w:rsidR="00BF4A5F" w:rsidRPr="00DB1C91" w:rsidRDefault="00C10167" w:rsidP="00BF4A5F">
      <w:r>
        <w:pict w14:anchorId="128D2077">
          <v:rect id="_x0000_i1025" style="width:0;height:1.5pt" o:hralign="center" o:hrstd="t" o:hr="t" fillcolor="#a0a0a0" stroked="f"/>
        </w:pict>
      </w:r>
    </w:p>
    <w:p w14:paraId="47BF40F0" w14:textId="77777777" w:rsidR="00BF4A5F" w:rsidRPr="00DB1C91" w:rsidRDefault="00BF4A5F" w:rsidP="00BF4A5F">
      <w:pPr>
        <w:rPr>
          <w:b/>
          <w:bCs/>
        </w:rPr>
      </w:pPr>
      <w:r w:rsidRPr="00DB1C91">
        <w:rPr>
          <w:b/>
          <w:bCs/>
        </w:rPr>
        <w:t>Activities</w:t>
      </w:r>
    </w:p>
    <w:p w14:paraId="0F2B14A0" w14:textId="77777777" w:rsidR="00BF4A5F" w:rsidRPr="00DB1C91" w:rsidRDefault="00BF4A5F" w:rsidP="00BF4A5F">
      <w:pPr>
        <w:rPr>
          <w:b/>
          <w:bCs/>
        </w:rPr>
      </w:pPr>
      <w:r w:rsidRPr="00DB1C91">
        <w:rPr>
          <w:b/>
          <w:bCs/>
        </w:rPr>
        <w:t>Shipping</w:t>
      </w:r>
    </w:p>
    <w:p w14:paraId="02C30503" w14:textId="77777777" w:rsidR="00BF4A5F" w:rsidRPr="00DB1C91" w:rsidRDefault="00BF4A5F" w:rsidP="00BF4A5F">
      <w:r w:rsidRPr="00DB1C91">
        <w:t>Explain to the pupils that Liverpool is one of the UK’s busiest ports, and every day, thousands of tonnes of cargo arrive and depart on ships. Tell them that today, they are going to take on the role of shipping managers and must decide which items of cargo to load onto a ship without exceeding its maximum weight limit.</w:t>
      </w:r>
    </w:p>
    <w:p w14:paraId="0EA3F120" w14:textId="742078DE" w:rsidR="00BF4A5F" w:rsidRPr="00DB1C91" w:rsidRDefault="00BF4A5F" w:rsidP="00BF4A5F">
      <w:r w:rsidRPr="00DB1C91">
        <w:t xml:space="preserve">Give the class </w:t>
      </w:r>
      <w:r>
        <w:t>the shipping and cargo worksheet</w:t>
      </w:r>
      <w:r w:rsidRPr="00DB1C91">
        <w:t xml:space="preserve"> showing different types of cargo and their weights. </w:t>
      </w:r>
      <w:bookmarkStart w:id="0" w:name="_Hlk213073799"/>
      <w:r w:rsidRPr="00DB1C91">
        <w:t>Explain that each ship can carry a maximum of 300 kg, and their task is to find different combinations that total 300 kg.</w:t>
      </w:r>
      <w:bookmarkEnd w:id="0"/>
    </w:p>
    <w:p w14:paraId="42661279" w14:textId="77777777" w:rsidR="00BF4A5F" w:rsidRPr="00DB1C91" w:rsidRDefault="00BF4A5F" w:rsidP="00BF4A5F">
      <w:r w:rsidRPr="00DB1C91">
        <w:t>Now, ask the pupils to look at the cost column which gives each cargo item a monetary value. Ask pupils to calculate the total value of their chosen load and compare it with other groups. You can then introduce an extra layer of problem-solving by challenging pupils to find the most valuable cargo combination they can fit within the weight limit.</w:t>
      </w:r>
    </w:p>
    <w:p w14:paraId="60DF7F20" w14:textId="59B18D24" w:rsidR="00BF4A5F" w:rsidRPr="00DB1C91" w:rsidRDefault="00BF4A5F" w:rsidP="00BF4A5F">
      <w:r>
        <w:rPr>
          <w:b/>
          <w:bCs/>
        </w:rPr>
        <w:lastRenderedPageBreak/>
        <w:t xml:space="preserve">Example Question </w:t>
      </w:r>
      <w:proofErr w:type="gramStart"/>
      <w:r>
        <w:rPr>
          <w:b/>
          <w:bCs/>
        </w:rPr>
        <w:t>To</w:t>
      </w:r>
      <w:proofErr w:type="gramEnd"/>
      <w:r>
        <w:rPr>
          <w:b/>
          <w:bCs/>
        </w:rPr>
        <w:t xml:space="preserve"> Ask:</w:t>
      </w:r>
      <w:r w:rsidRPr="00DB1C91">
        <w:t xml:space="preserve"> A company wants two timber crates, one machinery item, and three food boxes. Will it all fit on one ship, or will they need two?</w:t>
      </w:r>
    </w:p>
    <w:p w14:paraId="791CE04A" w14:textId="77777777" w:rsidR="00BF4A5F" w:rsidRPr="00DB1C91" w:rsidRDefault="00C10167" w:rsidP="00BF4A5F">
      <w:r>
        <w:pict w14:anchorId="4B231F7D">
          <v:rect id="_x0000_i1026" style="width:0;height:1.5pt" o:hralign="center" o:hrstd="t" o:hr="t" fillcolor="#a0a0a0" stroked="f"/>
        </w:pict>
      </w:r>
    </w:p>
    <w:p w14:paraId="63D565C6" w14:textId="77777777" w:rsidR="00BF4A5F" w:rsidRPr="00DB1C91" w:rsidRDefault="00BF4A5F" w:rsidP="00BF4A5F">
      <w:pPr>
        <w:rPr>
          <w:b/>
          <w:bCs/>
        </w:rPr>
      </w:pPr>
      <w:r w:rsidRPr="00DB1C91">
        <w:rPr>
          <w:b/>
          <w:bCs/>
        </w:rPr>
        <w:t>Tide Times Investigation</w:t>
      </w:r>
    </w:p>
    <w:p w14:paraId="0CAE568B" w14:textId="77777777" w:rsidR="00BF4A5F" w:rsidRPr="00DB1C91" w:rsidRDefault="00BF4A5F" w:rsidP="00BF4A5F">
      <w:r w:rsidRPr="00DB1C91">
        <w:t xml:space="preserve">Provide access to the BBC Tide Timetable for the nearest port point to your school: </w:t>
      </w:r>
      <w:hyperlink r:id="rId11" w:tgtFrame="_new" w:history="1">
        <w:r w:rsidRPr="00DB1C91">
          <w:rPr>
            <w:rStyle w:val="Hyperlink"/>
          </w:rPr>
          <w:t>https://www.bbc.co.uk/weather/coast-and-sea/tide-tables/5</w:t>
        </w:r>
      </w:hyperlink>
    </w:p>
    <w:p w14:paraId="173ABE68" w14:textId="77777777" w:rsidR="00BF4A5F" w:rsidRPr="00DB1C91" w:rsidRDefault="00BF4A5F" w:rsidP="00BF4A5F">
      <w:r w:rsidRPr="00DB1C91">
        <w:t xml:space="preserve">Ask the pupils to find the high and low tide times for the day and write them in both 12-hour and 24-hour format. At what time is the tide going to be highest? Compare today’s times with </w:t>
      </w:r>
      <w:proofErr w:type="gramStart"/>
      <w:r w:rsidRPr="00DB1C91">
        <w:t>tomorrow’s</w:t>
      </w:r>
      <w:proofErr w:type="gramEnd"/>
      <w:r w:rsidRPr="00DB1C91">
        <w:t>.</w:t>
      </w:r>
    </w:p>
    <w:p w14:paraId="43A76031" w14:textId="0B8091D9" w:rsidR="00BF4A5F" w:rsidRPr="00DB1C91" w:rsidRDefault="00BF4A5F" w:rsidP="00BF4A5F">
      <w:r w:rsidRPr="00DB1C91">
        <w:t>Are the high tides earlier or later than today? How long will it be between the high and low tide? Is the amount of time between high and low tide longer in the morning or the afternoon?</w:t>
      </w:r>
    </w:p>
    <w:p w14:paraId="07220B6D" w14:textId="563A03A8" w:rsidR="00BF4A5F" w:rsidRPr="00DB1C91" w:rsidRDefault="00BF4A5F" w:rsidP="00BF4A5F">
      <w:r w:rsidRPr="00DB1C91">
        <w:t xml:space="preserve">Look at the </w:t>
      </w:r>
      <w:r>
        <w:t xml:space="preserve">worksheet featuring </w:t>
      </w:r>
      <w:r w:rsidRPr="00DB1C91">
        <w:t xml:space="preserve">shipping information for Liverpool Gladstone Dock. Give the pupils a departure schedule for a shipping company (see worksheet) and explain that the tidal safety rules that this company </w:t>
      </w:r>
      <w:proofErr w:type="gramStart"/>
      <w:r w:rsidRPr="00DB1C91">
        <w:t>has to</w:t>
      </w:r>
      <w:proofErr w:type="gramEnd"/>
      <w:r w:rsidRPr="00DB1C91">
        <w:t xml:space="preserve"> follow is that ships can only leave port from 1 hour before to 1 hour after high tide.</w:t>
      </w:r>
    </w:p>
    <w:p w14:paraId="401CFCFC" w14:textId="77777777" w:rsidR="00BF4A5F" w:rsidRPr="00DB1C91" w:rsidRDefault="00BF4A5F" w:rsidP="00BF4A5F">
      <w:r w:rsidRPr="00DB1C91">
        <w:t xml:space="preserve">Ask the pupils to use the timetable to choose safe departure slots </w:t>
      </w:r>
      <w:proofErr w:type="gramStart"/>
      <w:r w:rsidRPr="00DB1C91">
        <w:t>and also</w:t>
      </w:r>
      <w:proofErr w:type="gramEnd"/>
      <w:r w:rsidRPr="00DB1C91">
        <w:t xml:space="preserve"> to work out the times that the ships would arrive at the docks. Ask the pupils to develop other time-related questions that can be answered using the information from the shipping company and the tide timetable.</w:t>
      </w:r>
    </w:p>
    <w:p w14:paraId="332225B7" w14:textId="77777777" w:rsidR="00BF4A5F" w:rsidRPr="00DB1C91" w:rsidRDefault="00C10167" w:rsidP="00BF4A5F">
      <w:r>
        <w:pict w14:anchorId="1D7BE956">
          <v:rect id="_x0000_i1027" style="width:0;height:1.5pt" o:hralign="center" o:hrstd="t" o:hr="t" fillcolor="#a0a0a0" stroked="f"/>
        </w:pict>
      </w:r>
    </w:p>
    <w:p w14:paraId="400DB2F9" w14:textId="77777777" w:rsidR="00BF4A5F" w:rsidRPr="00DB1C91" w:rsidRDefault="00BF4A5F" w:rsidP="00BF4A5F">
      <w:pPr>
        <w:rPr>
          <w:b/>
          <w:bCs/>
        </w:rPr>
      </w:pPr>
      <w:r w:rsidRPr="00DB1C91">
        <w:rPr>
          <w:b/>
          <w:bCs/>
        </w:rPr>
        <w:t xml:space="preserve">From Port </w:t>
      </w:r>
      <w:proofErr w:type="gramStart"/>
      <w:r w:rsidRPr="00DB1C91">
        <w:rPr>
          <w:b/>
          <w:bCs/>
        </w:rPr>
        <w:t>To</w:t>
      </w:r>
      <w:proofErr w:type="gramEnd"/>
      <w:r w:rsidRPr="00DB1C91">
        <w:rPr>
          <w:b/>
          <w:bCs/>
        </w:rPr>
        <w:t xml:space="preserve"> Port</w:t>
      </w:r>
    </w:p>
    <w:p w14:paraId="6897DDF6" w14:textId="25BC62BA" w:rsidR="00BF4A5F" w:rsidRPr="00DB1C91" w:rsidRDefault="00BF4A5F" w:rsidP="00BF4A5F">
      <w:r w:rsidRPr="00DB1C91">
        <w:t xml:space="preserve">Explain to the pupils that Liverpool is one of the UK’s most important ports, connecting our country to destinations all around the world. Ask the pupils to look at the table </w:t>
      </w:r>
      <w:r>
        <w:t xml:space="preserve">on the </w:t>
      </w:r>
      <w:proofErr w:type="gramStart"/>
      <w:r>
        <w:t>Port to Port</w:t>
      </w:r>
      <w:proofErr w:type="gramEnd"/>
      <w:r>
        <w:t xml:space="preserve"> worksheet, </w:t>
      </w:r>
      <w:r w:rsidRPr="00DB1C91">
        <w:t>showing distances from Liverpool to different ports around the world. Explain that these distances represent how far cargo ships must travel to reach each destination. Ask them to identify which port is closest to Liverpool and which is farthest away.</w:t>
      </w:r>
    </w:p>
    <w:p w14:paraId="252B089A" w14:textId="7C2B4013" w:rsidR="00BF4A5F" w:rsidRPr="00DB1C91" w:rsidRDefault="00BF4A5F" w:rsidP="00BF4A5F">
      <w:r>
        <w:t>Is</w:t>
      </w:r>
      <w:r w:rsidRPr="00DB1C91">
        <w:t xml:space="preserve"> New York closer or farther than Dubai? How much further is it from Liverpool to Sydney than to New York? Ask the pupils to arrange the destinations from nearest to farthest based on the information in the table.</w:t>
      </w:r>
    </w:p>
    <w:p w14:paraId="7EF5B470" w14:textId="77777777" w:rsidR="00BF4A5F" w:rsidRPr="00DB1C91" w:rsidRDefault="00BF4A5F" w:rsidP="00BF4A5F">
      <w:r w:rsidRPr="00DB1C91">
        <w:t>Introduce the idea that ships travel at different speeds depending on their size and purpose. For this activity, tell the pupils to imagine that a large cargo ship travels at an average speed of 30 kilometres per hour.</w:t>
      </w:r>
    </w:p>
    <w:p w14:paraId="33182B3E" w14:textId="77777777" w:rsidR="00BF4A5F" w:rsidRPr="00DB1C91" w:rsidRDefault="00BF4A5F" w:rsidP="00BF4A5F">
      <w:r w:rsidRPr="00DB1C91">
        <w:lastRenderedPageBreak/>
        <w:t>Show the class the table of distances from Liverpool to a range of international ports. Explain that their challenge is to work out how long it would take a cargo ship travelling at this speed to reach some of these destinations.</w:t>
      </w:r>
    </w:p>
    <w:p w14:paraId="413FBB6C" w14:textId="77777777" w:rsidR="00BF4A5F" w:rsidRPr="00DB1C91" w:rsidRDefault="00BF4A5F" w:rsidP="00BF4A5F">
      <w:r w:rsidRPr="00DB1C91">
        <w:t>Model an example as a class, using a shorter journey to start with.</w:t>
      </w:r>
    </w:p>
    <w:p w14:paraId="4505E62A" w14:textId="77777777" w:rsidR="00BF4A5F" w:rsidRPr="00DB1C91" w:rsidRDefault="00BF4A5F" w:rsidP="00BF4A5F">
      <w:r w:rsidRPr="00DB1C91">
        <w:t>“If Liverpool to Rotterdam is 530 km, and the ship travels at 30 km per hour, how many hours will the journey take? Can you do the journey within one day?”</w:t>
      </w:r>
    </w:p>
    <w:p w14:paraId="0E5BC17D" w14:textId="77777777" w:rsidR="00BF4A5F" w:rsidRPr="00DB1C91" w:rsidRDefault="00BF4A5F" w:rsidP="00BF4A5F">
      <w:r w:rsidRPr="00DB1C91">
        <w:t>Work through the calculation step by step, showing the division needed to find the answer: 530 ÷ 30 ≈ 18 hours. Discuss how this means the journey would take less than a day to complete.</w:t>
      </w:r>
    </w:p>
    <w:p w14:paraId="711A7EEC" w14:textId="77777777" w:rsidR="00BF4A5F" w:rsidRPr="00DB1C91" w:rsidRDefault="00BF4A5F" w:rsidP="00BF4A5F">
      <w:r w:rsidRPr="00DB1C91">
        <w:t>Pupils are to work independently or in pairs to calculate journey times to several other ports using the distances in the table.</w:t>
      </w:r>
    </w:p>
    <w:p w14:paraId="20840B83" w14:textId="77777777" w:rsidR="00BF4A5F" w:rsidRPr="00DB1C91" w:rsidRDefault="00BF4A5F" w:rsidP="00BF4A5F">
      <w:r w:rsidRPr="00DB1C91">
        <w:t>Explain that cargo ships travelling long distances often sail for many days or even weeks. Ask them to convert their answers from hours into days by dividing their total time by 24.</w:t>
      </w:r>
    </w:p>
    <w:p w14:paraId="04BA6A19" w14:textId="77777777" w:rsidR="00BF4A5F" w:rsidRPr="00DB1C91" w:rsidRDefault="00BF4A5F" w:rsidP="00BF4A5F">
      <w:r w:rsidRPr="00DB1C91">
        <w:t>Discuss as a class how vital maritime trade is for transporting goods around the world. Emphasise that ships play an essential role in connecting Liverpool with global markets and that, although some journeys are very long, shipping remains one of the most efficient ways to move large quantities of cargo.</w:t>
      </w:r>
    </w:p>
    <w:p w14:paraId="5C373615" w14:textId="77777777" w:rsidR="00F76A09" w:rsidRDefault="00F76A09"/>
    <w:sectPr w:rsidR="00F76A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C861" w14:textId="77777777" w:rsidR="00C244D2" w:rsidRDefault="00C244D2" w:rsidP="00F76A09">
      <w:pPr>
        <w:spacing w:after="0" w:line="240" w:lineRule="auto"/>
      </w:pPr>
      <w:r>
        <w:separator/>
      </w:r>
    </w:p>
  </w:endnote>
  <w:endnote w:type="continuationSeparator" w:id="0">
    <w:p w14:paraId="1AD3642C" w14:textId="77777777" w:rsidR="00C244D2" w:rsidRDefault="00C244D2" w:rsidP="00F7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3494" w14:textId="77777777" w:rsidR="00F76A09" w:rsidRDefault="00F7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24B4" w14:textId="77777777" w:rsidR="00F76A09" w:rsidRDefault="00F76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BFA" w14:textId="77777777" w:rsidR="00F76A09" w:rsidRDefault="00F7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3123" w14:textId="77777777" w:rsidR="00C244D2" w:rsidRDefault="00C244D2" w:rsidP="00F76A09">
      <w:pPr>
        <w:spacing w:after="0" w:line="240" w:lineRule="auto"/>
      </w:pPr>
      <w:r>
        <w:separator/>
      </w:r>
    </w:p>
  </w:footnote>
  <w:footnote w:type="continuationSeparator" w:id="0">
    <w:p w14:paraId="7C1AFB96" w14:textId="77777777" w:rsidR="00C244D2" w:rsidRDefault="00C244D2" w:rsidP="00F7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6A2B" w14:textId="77777777" w:rsidR="00F76A09" w:rsidRDefault="00F7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965D" w14:textId="6C74BA9E" w:rsidR="00F76A09" w:rsidRDefault="00F76A09">
    <w:pPr>
      <w:pStyle w:val="Header"/>
    </w:pPr>
    <w:r>
      <w:rPr>
        <w:noProof/>
      </w:rPr>
      <w:drawing>
        <wp:anchor distT="0" distB="0" distL="114300" distR="114300" simplePos="0" relativeHeight="251658240" behindDoc="1" locked="0" layoutInCell="1" allowOverlap="1" wp14:anchorId="1A72DAFA" wp14:editId="5814507A">
          <wp:simplePos x="0" y="0"/>
          <wp:positionH relativeFrom="page">
            <wp:align>left</wp:align>
          </wp:positionH>
          <wp:positionV relativeFrom="paragraph">
            <wp:posOffset>-506731</wp:posOffset>
          </wp:positionV>
          <wp:extent cx="7559234" cy="10734675"/>
          <wp:effectExtent l="0" t="0" r="3810" b="0"/>
          <wp:wrapNone/>
          <wp:docPr id="170306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66598" name="Picture 1703066598"/>
                  <pic:cNvPicPr/>
                </pic:nvPicPr>
                <pic:blipFill>
                  <a:blip r:embed="rId1">
                    <a:extLst>
                      <a:ext uri="{28A0092B-C50C-407E-A947-70E740481C1C}">
                        <a14:useLocalDpi xmlns:a14="http://schemas.microsoft.com/office/drawing/2010/main" val="0"/>
                      </a:ext>
                    </a:extLst>
                  </a:blip>
                  <a:stretch>
                    <a:fillRect/>
                  </a:stretch>
                </pic:blipFill>
                <pic:spPr>
                  <a:xfrm>
                    <a:off x="0" y="0"/>
                    <a:ext cx="7562003" cy="10738607"/>
                  </a:xfrm>
                  <a:prstGeom prst="rect">
                    <a:avLst/>
                  </a:prstGeom>
                </pic:spPr>
              </pic:pic>
            </a:graphicData>
          </a:graphic>
          <wp14:sizeRelH relativeFrom="page">
            <wp14:pctWidth>0</wp14:pctWidth>
          </wp14:sizeRelH>
          <wp14:sizeRelV relativeFrom="page">
            <wp14:pctHeight>0</wp14:pctHeight>
          </wp14:sizeRelV>
        </wp:anchor>
      </w:drawing>
    </w:r>
  </w:p>
  <w:p w14:paraId="19C375EC" w14:textId="77777777" w:rsidR="00F76A09" w:rsidRDefault="00F76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C5D2" w14:textId="77777777" w:rsidR="00F76A09" w:rsidRDefault="00F7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1D7D"/>
    <w:multiLevelType w:val="multilevel"/>
    <w:tmpl w:val="0ED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0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09"/>
    <w:rsid w:val="00176C58"/>
    <w:rsid w:val="001D19AA"/>
    <w:rsid w:val="00BF4A5F"/>
    <w:rsid w:val="00C10167"/>
    <w:rsid w:val="00C244D2"/>
    <w:rsid w:val="00C90D5F"/>
    <w:rsid w:val="00E952A8"/>
    <w:rsid w:val="00F76A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04CA260"/>
  <w15:chartTrackingRefBased/>
  <w15:docId w15:val="{8479DB70-64A4-4AC8-B60D-6C043943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5F"/>
    <w:rPr>
      <w:lang w:val="en-GB"/>
    </w:rPr>
  </w:style>
  <w:style w:type="paragraph" w:styleId="Heading1">
    <w:name w:val="heading 1"/>
    <w:basedOn w:val="Normal"/>
    <w:next w:val="Normal"/>
    <w:link w:val="Heading1Char"/>
    <w:uiPriority w:val="9"/>
    <w:qFormat/>
    <w:rsid w:val="00F7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A09"/>
    <w:rPr>
      <w:rFonts w:eastAsiaTheme="majorEastAsia" w:cstheme="majorBidi"/>
      <w:color w:val="272727" w:themeColor="text1" w:themeTint="D8"/>
    </w:rPr>
  </w:style>
  <w:style w:type="paragraph" w:styleId="Title">
    <w:name w:val="Title"/>
    <w:basedOn w:val="Normal"/>
    <w:next w:val="Normal"/>
    <w:link w:val="TitleChar"/>
    <w:uiPriority w:val="10"/>
    <w:qFormat/>
    <w:rsid w:val="00F7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A09"/>
    <w:pPr>
      <w:spacing w:before="160"/>
      <w:jc w:val="center"/>
    </w:pPr>
    <w:rPr>
      <w:i/>
      <w:iCs/>
      <w:color w:val="404040" w:themeColor="text1" w:themeTint="BF"/>
    </w:rPr>
  </w:style>
  <w:style w:type="character" w:customStyle="1" w:styleId="QuoteChar">
    <w:name w:val="Quote Char"/>
    <w:basedOn w:val="DefaultParagraphFont"/>
    <w:link w:val="Quote"/>
    <w:uiPriority w:val="29"/>
    <w:rsid w:val="00F76A09"/>
    <w:rPr>
      <w:i/>
      <w:iCs/>
      <w:color w:val="404040" w:themeColor="text1" w:themeTint="BF"/>
    </w:rPr>
  </w:style>
  <w:style w:type="paragraph" w:styleId="ListParagraph">
    <w:name w:val="List Paragraph"/>
    <w:basedOn w:val="Normal"/>
    <w:uiPriority w:val="34"/>
    <w:qFormat/>
    <w:rsid w:val="00F76A09"/>
    <w:pPr>
      <w:ind w:left="720"/>
      <w:contextualSpacing/>
    </w:pPr>
  </w:style>
  <w:style w:type="character" w:styleId="IntenseEmphasis">
    <w:name w:val="Intense Emphasis"/>
    <w:basedOn w:val="DefaultParagraphFont"/>
    <w:uiPriority w:val="21"/>
    <w:qFormat/>
    <w:rsid w:val="00F76A09"/>
    <w:rPr>
      <w:i/>
      <w:iCs/>
      <w:color w:val="0F4761" w:themeColor="accent1" w:themeShade="BF"/>
    </w:rPr>
  </w:style>
  <w:style w:type="paragraph" w:styleId="IntenseQuote">
    <w:name w:val="Intense Quote"/>
    <w:basedOn w:val="Normal"/>
    <w:next w:val="Normal"/>
    <w:link w:val="IntenseQuoteChar"/>
    <w:uiPriority w:val="30"/>
    <w:qFormat/>
    <w:rsid w:val="00F7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A09"/>
    <w:rPr>
      <w:i/>
      <w:iCs/>
      <w:color w:val="0F4761" w:themeColor="accent1" w:themeShade="BF"/>
    </w:rPr>
  </w:style>
  <w:style w:type="character" w:styleId="IntenseReference">
    <w:name w:val="Intense Reference"/>
    <w:basedOn w:val="DefaultParagraphFont"/>
    <w:uiPriority w:val="32"/>
    <w:qFormat/>
    <w:rsid w:val="00F76A09"/>
    <w:rPr>
      <w:b/>
      <w:bCs/>
      <w:smallCaps/>
      <w:color w:val="0F4761" w:themeColor="accent1" w:themeShade="BF"/>
      <w:spacing w:val="5"/>
    </w:rPr>
  </w:style>
  <w:style w:type="paragraph" w:styleId="Header">
    <w:name w:val="header"/>
    <w:basedOn w:val="Normal"/>
    <w:link w:val="HeaderChar"/>
    <w:uiPriority w:val="99"/>
    <w:unhideWhenUsed/>
    <w:rsid w:val="00F7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A09"/>
  </w:style>
  <w:style w:type="paragraph" w:styleId="Footer">
    <w:name w:val="footer"/>
    <w:basedOn w:val="Normal"/>
    <w:link w:val="FooterChar"/>
    <w:uiPriority w:val="99"/>
    <w:unhideWhenUsed/>
    <w:rsid w:val="00F7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A09"/>
  </w:style>
  <w:style w:type="character" w:styleId="Hyperlink">
    <w:name w:val="Hyperlink"/>
    <w:basedOn w:val="DefaultParagraphFont"/>
    <w:uiPriority w:val="99"/>
    <w:unhideWhenUsed/>
    <w:rsid w:val="00BF4A5F"/>
    <w:rPr>
      <w:color w:val="467886" w:themeColor="hyperlink"/>
      <w:u w:val="single"/>
    </w:rPr>
  </w:style>
  <w:style w:type="paragraph" w:styleId="NormalWeb">
    <w:name w:val="Normal (Web)"/>
    <w:basedOn w:val="Normal"/>
    <w:uiPriority w:val="99"/>
    <w:unhideWhenUsed/>
    <w:rsid w:val="00C101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weather/coast-and-sea/tide-tables/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3A9B3FA69734F98DE4428CC7BA8D2" ma:contentTypeVersion="19" ma:contentTypeDescription="Create a new document." ma:contentTypeScope="" ma:versionID="7b56566c72eb8c4a0dbea3f034720b86">
  <xsd:schema xmlns:xsd="http://www.w3.org/2001/XMLSchema" xmlns:xs="http://www.w3.org/2001/XMLSchema" xmlns:p="http://schemas.microsoft.com/office/2006/metadata/properties" xmlns:ns2="13faf09d-e189-48de-a3e4-cde1f4b4aaea" xmlns:ns3="8c466557-5ae6-45f0-877f-ee67aef50f6c" targetNamespace="http://schemas.microsoft.com/office/2006/metadata/properties" ma:root="true" ma:fieldsID="0ea49ee41bd4f6a0860139d31297ead4" ns2:_="" ns3:_="">
    <xsd:import namespace="13faf09d-e189-48de-a3e4-cde1f4b4aaea"/>
    <xsd:import namespace="8c466557-5ae6-45f0-877f-ee67aef50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af09d-e189-48de-a3e4-cde1f4b4a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283590-af30-4dc4-96ef-102669212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66557-5ae6-45f0-877f-ee67aef50f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377f09-6ed0-43ad-95b4-5ab9bb20e487}" ma:internalName="TaxCatchAll" ma:showField="CatchAllData" ma:web="8c466557-5ae6-45f0-877f-ee67aef50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af09d-e189-48de-a3e4-cde1f4b4aaea">
      <Terms xmlns="http://schemas.microsoft.com/office/infopath/2007/PartnerControls"/>
    </lcf76f155ced4ddcb4097134ff3c332f>
    <TaxCatchAll xmlns="8c466557-5ae6-45f0-877f-ee67aef50f6c" xsi:nil="true"/>
  </documentManagement>
</p:properties>
</file>

<file path=customXml/itemProps1.xml><?xml version="1.0" encoding="utf-8"?>
<ds:datastoreItem xmlns:ds="http://schemas.openxmlformats.org/officeDocument/2006/customXml" ds:itemID="{A5E64737-60E4-4EC3-9152-8460FB660C58}">
  <ds:schemaRefs>
    <ds:schemaRef ds:uri="http://schemas.microsoft.com/sharepoint/v3/contenttype/forms"/>
  </ds:schemaRefs>
</ds:datastoreItem>
</file>

<file path=customXml/itemProps2.xml><?xml version="1.0" encoding="utf-8"?>
<ds:datastoreItem xmlns:ds="http://schemas.openxmlformats.org/officeDocument/2006/customXml" ds:itemID="{888B9B0D-0529-4A1A-ACB4-3CF3E58FC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af09d-e189-48de-a3e4-cde1f4b4aaea"/>
    <ds:schemaRef ds:uri="8c466557-5ae6-45f0-877f-ee67aef50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ABE57-4723-44ED-9BA1-9535BDF057FE}">
  <ds:schemaRefs>
    <ds:schemaRef ds:uri="http://schemas.microsoft.com/office/2006/documentManagement/types"/>
    <ds:schemaRef ds:uri="4cd42a92-6cbd-4525-8082-b564011e366a"/>
    <ds:schemaRef ds:uri="f27c3fdc-c5f3-4f92-9b47-bb5e97bd2836"/>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 ds:uri="13faf09d-e189-48de-a3e4-cde1f4b4aaea"/>
    <ds:schemaRef ds:uri="8c466557-5ae6-45f0-877f-ee67aef50f6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Smith</dc:creator>
  <cp:keywords/>
  <dc:description/>
  <cp:lastModifiedBy>Laura Grigsby</cp:lastModifiedBy>
  <cp:revision>4</cp:revision>
  <dcterms:created xsi:type="dcterms:W3CDTF">2025-11-03T14:55:00Z</dcterms:created>
  <dcterms:modified xsi:type="dcterms:W3CDTF">2025-11-04T11:51:00Z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0x010100F6C3A9B3FA69734F98DE4428CC7BA8D2</vt:lpwstr>
  </property>
  <property fmtid="{D5CDD505-2E9C-101B-9397-08002B2CF9AE}" pid="3" name="MediaServiceImageTags">
    <vt:lpwstr/>
  </property>
</Properties>
</file>