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85B5" w14:textId="065C1D88" w:rsidR="00B04463" w:rsidRPr="00B04463" w:rsidRDefault="00B04463" w:rsidP="00B04463">
      <w:pPr>
        <w:jc w:val="center"/>
        <w:rPr>
          <w:b/>
          <w:bCs/>
          <w:sz w:val="60"/>
          <w:szCs w:val="60"/>
        </w:rPr>
      </w:pPr>
      <w:r w:rsidRPr="00B04463">
        <w:rPr>
          <w:b/>
          <w:bCs/>
          <w:sz w:val="60"/>
          <w:szCs w:val="60"/>
        </w:rPr>
        <w:t>SHIPPING AND CARGO</w:t>
      </w:r>
    </w:p>
    <w:p w14:paraId="71B9CA45" w14:textId="378B84D0" w:rsidR="00B04463" w:rsidRPr="00B04463" w:rsidRDefault="00B04463" w:rsidP="00B04463">
      <w:pPr>
        <w:rPr>
          <w:b/>
          <w:bCs/>
          <w:sz w:val="40"/>
          <w:szCs w:val="40"/>
        </w:rPr>
      </w:pPr>
      <w:r w:rsidRPr="00B04463">
        <w:rPr>
          <w:b/>
          <w:bCs/>
          <w:sz w:val="40"/>
          <w:szCs w:val="40"/>
        </w:rPr>
        <w:t>TASK:</w:t>
      </w:r>
    </w:p>
    <w:p w14:paraId="369E4247" w14:textId="4A030A95" w:rsidR="00B04463" w:rsidRPr="00DB1C91" w:rsidRDefault="00B04463" w:rsidP="00B04463">
      <w:r>
        <w:t xml:space="preserve">If each ship can carry a maximum of 300kg, what different combinations of cargo could the ships carry?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785"/>
        <w:gridCol w:w="1550"/>
      </w:tblGrid>
      <w:tr w:rsidR="00B04463" w:rsidRPr="00DB1C91" w14:paraId="66DABA93" w14:textId="77777777" w:rsidTr="00AB04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61693E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Cargo Item</w:t>
            </w:r>
          </w:p>
        </w:tc>
        <w:tc>
          <w:tcPr>
            <w:tcW w:w="0" w:type="auto"/>
            <w:vAlign w:val="center"/>
            <w:hideMark/>
          </w:tcPr>
          <w:p w14:paraId="640F6C5A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Weight per Item</w:t>
            </w:r>
          </w:p>
        </w:tc>
        <w:tc>
          <w:tcPr>
            <w:tcW w:w="0" w:type="auto"/>
            <w:vAlign w:val="center"/>
            <w:hideMark/>
          </w:tcPr>
          <w:p w14:paraId="3EBCAA36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Cost per Item</w:t>
            </w:r>
          </w:p>
        </w:tc>
      </w:tr>
      <w:tr w:rsidR="00B04463" w:rsidRPr="00DB1C91" w14:paraId="2DE4D046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474E3" w14:textId="77777777" w:rsidR="00B04463" w:rsidRPr="00DB1C91" w:rsidRDefault="00B04463" w:rsidP="00AB0448">
            <w:r w:rsidRPr="00DB1C91">
              <w:t>Timber crates</w:t>
            </w:r>
          </w:p>
        </w:tc>
        <w:tc>
          <w:tcPr>
            <w:tcW w:w="0" w:type="auto"/>
            <w:vAlign w:val="center"/>
            <w:hideMark/>
          </w:tcPr>
          <w:p w14:paraId="2775205A" w14:textId="77777777" w:rsidR="00B04463" w:rsidRPr="00DB1C91" w:rsidRDefault="00B04463" w:rsidP="00AB0448">
            <w:r w:rsidRPr="00DB1C91">
              <w:t>40 kg</w:t>
            </w:r>
          </w:p>
        </w:tc>
        <w:tc>
          <w:tcPr>
            <w:tcW w:w="0" w:type="auto"/>
            <w:vAlign w:val="center"/>
            <w:hideMark/>
          </w:tcPr>
          <w:p w14:paraId="5366E826" w14:textId="77777777" w:rsidR="00B04463" w:rsidRPr="00DB1C91" w:rsidRDefault="00B04463" w:rsidP="00AB0448">
            <w:r w:rsidRPr="00DB1C91">
              <w:t>£80</w:t>
            </w:r>
          </w:p>
        </w:tc>
      </w:tr>
      <w:tr w:rsidR="00B04463" w:rsidRPr="00DB1C91" w14:paraId="3E269FCD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6D86F" w14:textId="77777777" w:rsidR="00B04463" w:rsidRPr="00DB1C91" w:rsidRDefault="00B04463" w:rsidP="00AB0448">
            <w:r w:rsidRPr="00DB1C91">
              <w:t>Cotton bales</w:t>
            </w:r>
          </w:p>
        </w:tc>
        <w:tc>
          <w:tcPr>
            <w:tcW w:w="0" w:type="auto"/>
            <w:vAlign w:val="center"/>
            <w:hideMark/>
          </w:tcPr>
          <w:p w14:paraId="0D79ED59" w14:textId="77777777" w:rsidR="00B04463" w:rsidRPr="00DB1C91" w:rsidRDefault="00B04463" w:rsidP="00AB0448">
            <w:r w:rsidRPr="00DB1C91">
              <w:t>25 kg</w:t>
            </w:r>
          </w:p>
        </w:tc>
        <w:tc>
          <w:tcPr>
            <w:tcW w:w="0" w:type="auto"/>
            <w:vAlign w:val="center"/>
            <w:hideMark/>
          </w:tcPr>
          <w:p w14:paraId="19932CB3" w14:textId="77777777" w:rsidR="00B04463" w:rsidRPr="00DB1C91" w:rsidRDefault="00B04463" w:rsidP="00AB0448">
            <w:r w:rsidRPr="00DB1C91">
              <w:t>£40</w:t>
            </w:r>
          </w:p>
        </w:tc>
      </w:tr>
      <w:tr w:rsidR="00B04463" w:rsidRPr="00DB1C91" w14:paraId="248FB24B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D4DF7" w14:textId="77777777" w:rsidR="00B04463" w:rsidRPr="00DB1C91" w:rsidRDefault="00B04463" w:rsidP="00AB0448">
            <w:r w:rsidRPr="00DB1C91">
              <w:t>Machinery</w:t>
            </w:r>
          </w:p>
        </w:tc>
        <w:tc>
          <w:tcPr>
            <w:tcW w:w="0" w:type="auto"/>
            <w:vAlign w:val="center"/>
            <w:hideMark/>
          </w:tcPr>
          <w:p w14:paraId="6134FC68" w14:textId="77777777" w:rsidR="00B04463" w:rsidRPr="00DB1C91" w:rsidRDefault="00B04463" w:rsidP="00AB0448">
            <w:r w:rsidRPr="00DB1C91">
              <w:t>75 kg</w:t>
            </w:r>
          </w:p>
        </w:tc>
        <w:tc>
          <w:tcPr>
            <w:tcW w:w="0" w:type="auto"/>
            <w:vAlign w:val="center"/>
            <w:hideMark/>
          </w:tcPr>
          <w:p w14:paraId="48C40F67" w14:textId="77777777" w:rsidR="00B04463" w:rsidRPr="00DB1C91" w:rsidRDefault="00B04463" w:rsidP="00AB0448">
            <w:r w:rsidRPr="00DB1C91">
              <w:t>£250</w:t>
            </w:r>
          </w:p>
        </w:tc>
      </w:tr>
      <w:tr w:rsidR="00B04463" w:rsidRPr="00DB1C91" w14:paraId="361BAA81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7B2D9" w14:textId="77777777" w:rsidR="00B04463" w:rsidRPr="00DB1C91" w:rsidRDefault="00B04463" w:rsidP="00AB0448">
            <w:r w:rsidRPr="00DB1C91">
              <w:t>Food boxes</w:t>
            </w:r>
          </w:p>
        </w:tc>
        <w:tc>
          <w:tcPr>
            <w:tcW w:w="0" w:type="auto"/>
            <w:vAlign w:val="center"/>
            <w:hideMark/>
          </w:tcPr>
          <w:p w14:paraId="1D55133D" w14:textId="77777777" w:rsidR="00B04463" w:rsidRPr="00DB1C91" w:rsidRDefault="00B04463" w:rsidP="00AB0448">
            <w:r w:rsidRPr="00DB1C91">
              <w:t>10 kg</w:t>
            </w:r>
          </w:p>
        </w:tc>
        <w:tc>
          <w:tcPr>
            <w:tcW w:w="0" w:type="auto"/>
            <w:vAlign w:val="center"/>
            <w:hideMark/>
          </w:tcPr>
          <w:p w14:paraId="63CFCDEB" w14:textId="77777777" w:rsidR="00B04463" w:rsidRPr="00DB1C91" w:rsidRDefault="00B04463" w:rsidP="00AB0448">
            <w:r w:rsidRPr="00DB1C91">
              <w:t>£15</w:t>
            </w:r>
          </w:p>
        </w:tc>
      </w:tr>
    </w:tbl>
    <w:p w14:paraId="5E68F38C" w14:textId="77777777" w:rsidR="00B04463" w:rsidRPr="00DB1C91" w:rsidRDefault="00B04463" w:rsidP="00B04463">
      <w:r w:rsidRPr="00DB1C91">
        <w:rPr>
          <w:b/>
          <w:bCs/>
        </w:rPr>
        <w:t>Ship’s Maximum Weight Limit:</w:t>
      </w:r>
      <w:r w:rsidRPr="00DB1C91">
        <w:t xml:space="preserve"> 300 kg</w:t>
      </w:r>
    </w:p>
    <w:p w14:paraId="7B543625" w14:textId="1C6C73F6" w:rsidR="00B04463" w:rsidRDefault="00B04463" w:rsidP="00B04463">
      <w:pPr>
        <w:rPr>
          <w:b/>
          <w:bCs/>
        </w:rPr>
      </w:pPr>
    </w:p>
    <w:p w14:paraId="2FDAE0A5" w14:textId="0C41AD0C" w:rsidR="00B04463" w:rsidRPr="00B04463" w:rsidRDefault="00B04463" w:rsidP="00B04463">
      <w:pPr>
        <w:rPr>
          <w:b/>
          <w:bCs/>
          <w:sz w:val="40"/>
          <w:szCs w:val="40"/>
        </w:rPr>
      </w:pPr>
      <w:r w:rsidRPr="00B04463">
        <w:rPr>
          <w:b/>
          <w:bCs/>
          <w:sz w:val="40"/>
          <w:szCs w:val="40"/>
        </w:rPr>
        <w:t>WORKING OUT</w:t>
      </w:r>
      <w:r>
        <w:rPr>
          <w:b/>
          <w:bCs/>
          <w:sz w:val="40"/>
          <w:szCs w:val="40"/>
        </w:rPr>
        <w:t>:</w:t>
      </w:r>
    </w:p>
    <w:p w14:paraId="05EF52E7" w14:textId="77777777" w:rsidR="00B04463" w:rsidRDefault="00B04463" w:rsidP="00B04463"/>
    <w:p w14:paraId="0A41E6A8" w14:textId="77777777" w:rsidR="00B04463" w:rsidRDefault="00B04463" w:rsidP="00B04463"/>
    <w:p w14:paraId="667D3996" w14:textId="77777777" w:rsidR="00B04463" w:rsidRDefault="00B04463" w:rsidP="00B04463"/>
    <w:p w14:paraId="294382BD" w14:textId="77777777" w:rsidR="00B04463" w:rsidRDefault="00B04463" w:rsidP="00B04463"/>
    <w:p w14:paraId="50BA8C9F" w14:textId="77777777" w:rsidR="00B04463" w:rsidRDefault="00B04463" w:rsidP="00B04463"/>
    <w:p w14:paraId="773DFE88" w14:textId="77777777" w:rsidR="00B04463" w:rsidRDefault="00B04463" w:rsidP="00B04463"/>
    <w:p w14:paraId="4E2AFC75" w14:textId="77777777" w:rsidR="00B04463" w:rsidRDefault="00B04463" w:rsidP="00B04463"/>
    <w:p w14:paraId="17339AE0" w14:textId="77777777" w:rsidR="00B04463" w:rsidRDefault="00B04463" w:rsidP="00B04463"/>
    <w:p w14:paraId="1329CE41" w14:textId="77777777" w:rsidR="00B04463" w:rsidRDefault="00B04463" w:rsidP="00B04463"/>
    <w:p w14:paraId="617BB3D0" w14:textId="77777777" w:rsidR="00B04463" w:rsidRDefault="00B04463" w:rsidP="00B04463"/>
    <w:p w14:paraId="6CE7FF8B" w14:textId="77777777" w:rsidR="00B04463" w:rsidRDefault="00B04463" w:rsidP="00B04463"/>
    <w:p w14:paraId="067EFDEA" w14:textId="77777777" w:rsidR="00B04463" w:rsidRDefault="00B04463" w:rsidP="00B04463"/>
    <w:p w14:paraId="2E90F0EC" w14:textId="77777777" w:rsidR="00B04463" w:rsidRDefault="00B04463" w:rsidP="00B04463"/>
    <w:p w14:paraId="40A2D40E" w14:textId="77777777" w:rsidR="00B04463" w:rsidRDefault="00B04463" w:rsidP="00B04463"/>
    <w:p w14:paraId="48FDDE3F" w14:textId="77777777" w:rsidR="00B04463" w:rsidRDefault="00B04463" w:rsidP="00B04463"/>
    <w:p w14:paraId="7BF676E4" w14:textId="408D0374" w:rsidR="00B04463" w:rsidRPr="00B04463" w:rsidRDefault="00B04463" w:rsidP="00B04463">
      <w:pPr>
        <w:jc w:val="center"/>
        <w:rPr>
          <w:sz w:val="36"/>
          <w:szCs w:val="36"/>
        </w:rPr>
      </w:pPr>
      <w:r w:rsidRPr="00B04463">
        <w:rPr>
          <w:b/>
          <w:bCs/>
          <w:sz w:val="50"/>
          <w:szCs w:val="50"/>
        </w:rPr>
        <w:t>SHIPPING INFORMATION FOR LIVERPOOL GLADSTONE DOCK</w:t>
      </w:r>
      <w:r w:rsidRPr="00B04463">
        <w:rPr>
          <w:sz w:val="50"/>
          <w:szCs w:val="50"/>
        </w:rPr>
        <w:br/>
      </w:r>
      <w:r w:rsidRPr="00B04463">
        <w:rPr>
          <w:b/>
          <w:bCs/>
          <w:sz w:val="36"/>
          <w:szCs w:val="36"/>
        </w:rPr>
        <w:t>SAFE SHIPPING RULE:</w:t>
      </w:r>
      <w:r w:rsidRPr="00B04463">
        <w:rPr>
          <w:sz w:val="36"/>
          <w:szCs w:val="36"/>
        </w:rPr>
        <w:t xml:space="preserve"> Ships must only leave the dock from one hour before to one hour after high tide.</w:t>
      </w:r>
    </w:p>
    <w:p w14:paraId="393C158B" w14:textId="77777777" w:rsidR="00B04463" w:rsidRPr="00DB1C91" w:rsidRDefault="00B04463" w:rsidP="00B04463">
      <w:r w:rsidRPr="00DB1C91">
        <w:t>Complete the shipping table below and identify which of the vessels are safe to leave the port.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380"/>
        <w:gridCol w:w="1562"/>
        <w:gridCol w:w="1374"/>
        <w:gridCol w:w="2150"/>
        <w:gridCol w:w="1317"/>
      </w:tblGrid>
      <w:tr w:rsidR="00B04463" w:rsidRPr="00DB1C91" w14:paraId="4F5601BB" w14:textId="77777777" w:rsidTr="00AB04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135421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Ship</w:t>
            </w:r>
          </w:p>
        </w:tc>
        <w:tc>
          <w:tcPr>
            <w:tcW w:w="0" w:type="auto"/>
            <w:vAlign w:val="center"/>
            <w:hideMark/>
          </w:tcPr>
          <w:p w14:paraId="6D8F5FA2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Destination</w:t>
            </w:r>
          </w:p>
        </w:tc>
        <w:tc>
          <w:tcPr>
            <w:tcW w:w="0" w:type="auto"/>
            <w:vAlign w:val="center"/>
            <w:hideMark/>
          </w:tcPr>
          <w:p w14:paraId="3054CE67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Planned Departure</w:t>
            </w:r>
          </w:p>
        </w:tc>
        <w:tc>
          <w:tcPr>
            <w:tcW w:w="0" w:type="auto"/>
            <w:vAlign w:val="center"/>
            <w:hideMark/>
          </w:tcPr>
          <w:p w14:paraId="407F0555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Journey Time</w:t>
            </w:r>
          </w:p>
        </w:tc>
        <w:tc>
          <w:tcPr>
            <w:tcW w:w="0" w:type="auto"/>
            <w:vAlign w:val="center"/>
            <w:hideMark/>
          </w:tcPr>
          <w:p w14:paraId="63FC6565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Planned Arrival at Destination</w:t>
            </w:r>
          </w:p>
        </w:tc>
        <w:tc>
          <w:tcPr>
            <w:tcW w:w="0" w:type="auto"/>
            <w:vAlign w:val="center"/>
            <w:hideMark/>
          </w:tcPr>
          <w:p w14:paraId="64CAB386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Safe To Leave Port?</w:t>
            </w:r>
          </w:p>
        </w:tc>
      </w:tr>
      <w:tr w:rsidR="00B04463" w:rsidRPr="00DB1C91" w14:paraId="3D3C76C8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D4BE9" w14:textId="77777777" w:rsidR="00B04463" w:rsidRPr="00DB1C91" w:rsidRDefault="00B04463" w:rsidP="00AB0448">
            <w:r w:rsidRPr="00DB1C91">
              <w:t>Mersey Belle</w:t>
            </w:r>
          </w:p>
        </w:tc>
        <w:tc>
          <w:tcPr>
            <w:tcW w:w="0" w:type="auto"/>
            <w:vAlign w:val="center"/>
            <w:hideMark/>
          </w:tcPr>
          <w:p w14:paraId="14A5EF7B" w14:textId="77777777" w:rsidR="00B04463" w:rsidRPr="00DB1C91" w:rsidRDefault="00B04463" w:rsidP="00AB0448">
            <w:r w:rsidRPr="00DB1C91">
              <w:t>New Brighton</w:t>
            </w:r>
          </w:p>
        </w:tc>
        <w:tc>
          <w:tcPr>
            <w:tcW w:w="0" w:type="auto"/>
            <w:vAlign w:val="center"/>
            <w:hideMark/>
          </w:tcPr>
          <w:p w14:paraId="3CE10040" w14:textId="77777777" w:rsidR="00B04463" w:rsidRPr="00DB1C91" w:rsidRDefault="00B04463" w:rsidP="00AB0448">
            <w:r w:rsidRPr="00DB1C91">
              <w:t>05:40</w:t>
            </w:r>
          </w:p>
        </w:tc>
        <w:tc>
          <w:tcPr>
            <w:tcW w:w="0" w:type="auto"/>
            <w:vAlign w:val="center"/>
            <w:hideMark/>
          </w:tcPr>
          <w:p w14:paraId="1ED3646E" w14:textId="77777777" w:rsidR="00B04463" w:rsidRPr="00DB1C91" w:rsidRDefault="00B04463" w:rsidP="00AB0448">
            <w:r w:rsidRPr="00DB1C91">
              <w:t>40 mins</w:t>
            </w:r>
          </w:p>
        </w:tc>
        <w:tc>
          <w:tcPr>
            <w:tcW w:w="0" w:type="auto"/>
            <w:vAlign w:val="center"/>
            <w:hideMark/>
          </w:tcPr>
          <w:p w14:paraId="2EC086E2" w14:textId="77777777" w:rsidR="00B04463" w:rsidRPr="00DB1C91" w:rsidRDefault="00B04463" w:rsidP="00AB0448"/>
        </w:tc>
        <w:tc>
          <w:tcPr>
            <w:tcW w:w="0" w:type="auto"/>
            <w:vAlign w:val="center"/>
            <w:hideMark/>
          </w:tcPr>
          <w:p w14:paraId="2B036B69" w14:textId="77777777" w:rsidR="00B04463" w:rsidRPr="00DB1C91" w:rsidRDefault="00B04463" w:rsidP="00AB0448"/>
        </w:tc>
      </w:tr>
      <w:tr w:rsidR="00B04463" w:rsidRPr="00DB1C91" w14:paraId="6B77C03B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5B61D" w14:textId="77777777" w:rsidR="00B04463" w:rsidRPr="00DB1C91" w:rsidRDefault="00B04463" w:rsidP="00AB0448">
            <w:r w:rsidRPr="00DB1C91">
              <w:t>River Explorer</w:t>
            </w:r>
          </w:p>
        </w:tc>
        <w:tc>
          <w:tcPr>
            <w:tcW w:w="0" w:type="auto"/>
            <w:vAlign w:val="center"/>
            <w:hideMark/>
          </w:tcPr>
          <w:p w14:paraId="1748601D" w14:textId="77777777" w:rsidR="00B04463" w:rsidRPr="00DB1C91" w:rsidRDefault="00B04463" w:rsidP="00AB0448">
            <w:r w:rsidRPr="00DB1C91">
              <w:t>Birkenhead</w:t>
            </w:r>
          </w:p>
        </w:tc>
        <w:tc>
          <w:tcPr>
            <w:tcW w:w="0" w:type="auto"/>
            <w:vAlign w:val="center"/>
            <w:hideMark/>
          </w:tcPr>
          <w:p w14:paraId="4E9BE963" w14:textId="77777777" w:rsidR="00B04463" w:rsidRPr="00DB1C91" w:rsidRDefault="00B04463" w:rsidP="00AB0448">
            <w:r w:rsidRPr="00DB1C91">
              <w:t>07:20</w:t>
            </w:r>
          </w:p>
        </w:tc>
        <w:tc>
          <w:tcPr>
            <w:tcW w:w="0" w:type="auto"/>
            <w:vAlign w:val="center"/>
            <w:hideMark/>
          </w:tcPr>
          <w:p w14:paraId="4E55654A" w14:textId="77777777" w:rsidR="00B04463" w:rsidRPr="00DB1C91" w:rsidRDefault="00B04463" w:rsidP="00AB0448">
            <w:r w:rsidRPr="00DB1C91">
              <w:t>30 mins</w:t>
            </w:r>
          </w:p>
        </w:tc>
        <w:tc>
          <w:tcPr>
            <w:tcW w:w="0" w:type="auto"/>
            <w:vAlign w:val="center"/>
            <w:hideMark/>
          </w:tcPr>
          <w:p w14:paraId="3D1B980E" w14:textId="77777777" w:rsidR="00B04463" w:rsidRPr="00DB1C91" w:rsidRDefault="00B04463" w:rsidP="00AB0448"/>
        </w:tc>
        <w:tc>
          <w:tcPr>
            <w:tcW w:w="0" w:type="auto"/>
            <w:vAlign w:val="center"/>
            <w:hideMark/>
          </w:tcPr>
          <w:p w14:paraId="66A5388F" w14:textId="77777777" w:rsidR="00B04463" w:rsidRPr="00DB1C91" w:rsidRDefault="00B04463" w:rsidP="00AB0448"/>
        </w:tc>
      </w:tr>
      <w:tr w:rsidR="00B04463" w:rsidRPr="00DB1C91" w14:paraId="189D14D5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6820E" w14:textId="77777777" w:rsidR="00B04463" w:rsidRPr="00DB1C91" w:rsidRDefault="00B04463" w:rsidP="00AB0448">
            <w:r w:rsidRPr="00DB1C91">
              <w:t>Sea Trader</w:t>
            </w:r>
          </w:p>
        </w:tc>
        <w:tc>
          <w:tcPr>
            <w:tcW w:w="0" w:type="auto"/>
            <w:vAlign w:val="center"/>
            <w:hideMark/>
          </w:tcPr>
          <w:p w14:paraId="36883F35" w14:textId="77777777" w:rsidR="00B04463" w:rsidRPr="00DB1C91" w:rsidRDefault="00B04463" w:rsidP="00AB0448">
            <w:r w:rsidRPr="00DB1C91">
              <w:t>Belfast</w:t>
            </w:r>
          </w:p>
        </w:tc>
        <w:tc>
          <w:tcPr>
            <w:tcW w:w="0" w:type="auto"/>
            <w:vAlign w:val="center"/>
            <w:hideMark/>
          </w:tcPr>
          <w:p w14:paraId="23EDB24A" w14:textId="77777777" w:rsidR="00B04463" w:rsidRPr="00DB1C91" w:rsidRDefault="00B04463" w:rsidP="00AB0448">
            <w:r w:rsidRPr="00DB1C91">
              <w:t>09:15</w:t>
            </w:r>
          </w:p>
        </w:tc>
        <w:tc>
          <w:tcPr>
            <w:tcW w:w="0" w:type="auto"/>
            <w:vAlign w:val="center"/>
            <w:hideMark/>
          </w:tcPr>
          <w:p w14:paraId="70DD9925" w14:textId="77777777" w:rsidR="00B04463" w:rsidRPr="00DB1C91" w:rsidRDefault="00B04463" w:rsidP="00AB0448">
            <w:r w:rsidRPr="00DB1C91">
              <w:t>3 hours, 20 mins</w:t>
            </w:r>
          </w:p>
        </w:tc>
        <w:tc>
          <w:tcPr>
            <w:tcW w:w="0" w:type="auto"/>
            <w:vAlign w:val="center"/>
            <w:hideMark/>
          </w:tcPr>
          <w:p w14:paraId="00491F99" w14:textId="77777777" w:rsidR="00B04463" w:rsidRPr="00DB1C91" w:rsidRDefault="00B04463" w:rsidP="00AB0448"/>
        </w:tc>
        <w:tc>
          <w:tcPr>
            <w:tcW w:w="0" w:type="auto"/>
            <w:vAlign w:val="center"/>
            <w:hideMark/>
          </w:tcPr>
          <w:p w14:paraId="104DED81" w14:textId="77777777" w:rsidR="00B04463" w:rsidRPr="00DB1C91" w:rsidRDefault="00B04463" w:rsidP="00AB0448"/>
        </w:tc>
      </w:tr>
      <w:tr w:rsidR="00B04463" w:rsidRPr="00DB1C91" w14:paraId="71D9F7B6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4DC3E" w14:textId="77777777" w:rsidR="00B04463" w:rsidRPr="00DB1C91" w:rsidRDefault="00B04463" w:rsidP="00AB0448">
            <w:r w:rsidRPr="00DB1C91">
              <w:t>Ocean Star</w:t>
            </w:r>
          </w:p>
        </w:tc>
        <w:tc>
          <w:tcPr>
            <w:tcW w:w="0" w:type="auto"/>
            <w:vAlign w:val="center"/>
            <w:hideMark/>
          </w:tcPr>
          <w:p w14:paraId="4FF210A5" w14:textId="77777777" w:rsidR="00B04463" w:rsidRPr="00DB1C91" w:rsidRDefault="00B04463" w:rsidP="00AB0448">
            <w:r w:rsidRPr="00DB1C91">
              <w:t>Dublin</w:t>
            </w:r>
          </w:p>
        </w:tc>
        <w:tc>
          <w:tcPr>
            <w:tcW w:w="0" w:type="auto"/>
            <w:vAlign w:val="center"/>
            <w:hideMark/>
          </w:tcPr>
          <w:p w14:paraId="147558FE" w14:textId="77777777" w:rsidR="00B04463" w:rsidRPr="00DB1C91" w:rsidRDefault="00B04463" w:rsidP="00AB0448">
            <w:r w:rsidRPr="00DB1C91">
              <w:t>12:45</w:t>
            </w:r>
          </w:p>
        </w:tc>
        <w:tc>
          <w:tcPr>
            <w:tcW w:w="0" w:type="auto"/>
            <w:vAlign w:val="center"/>
            <w:hideMark/>
          </w:tcPr>
          <w:p w14:paraId="74E3D3F3" w14:textId="77777777" w:rsidR="00B04463" w:rsidRPr="00DB1C91" w:rsidRDefault="00B04463" w:rsidP="00AB0448">
            <w:r w:rsidRPr="00DB1C91">
              <w:t>3 hours, 45 mins</w:t>
            </w:r>
          </w:p>
        </w:tc>
        <w:tc>
          <w:tcPr>
            <w:tcW w:w="0" w:type="auto"/>
            <w:vAlign w:val="center"/>
            <w:hideMark/>
          </w:tcPr>
          <w:p w14:paraId="6346FCA6" w14:textId="77777777" w:rsidR="00B04463" w:rsidRPr="00DB1C91" w:rsidRDefault="00B04463" w:rsidP="00AB0448"/>
        </w:tc>
        <w:tc>
          <w:tcPr>
            <w:tcW w:w="0" w:type="auto"/>
            <w:vAlign w:val="center"/>
            <w:hideMark/>
          </w:tcPr>
          <w:p w14:paraId="35575162" w14:textId="77777777" w:rsidR="00B04463" w:rsidRPr="00DB1C91" w:rsidRDefault="00B04463" w:rsidP="00AB0448"/>
        </w:tc>
      </w:tr>
      <w:tr w:rsidR="00B04463" w:rsidRPr="00DB1C91" w14:paraId="78156C2A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0FC86" w14:textId="77777777" w:rsidR="00B04463" w:rsidRPr="00DB1C91" w:rsidRDefault="00B04463" w:rsidP="00AB0448">
            <w:r w:rsidRPr="00DB1C91">
              <w:t>Harbour Queen</w:t>
            </w:r>
          </w:p>
        </w:tc>
        <w:tc>
          <w:tcPr>
            <w:tcW w:w="0" w:type="auto"/>
            <w:vAlign w:val="center"/>
            <w:hideMark/>
          </w:tcPr>
          <w:p w14:paraId="0AE480D1" w14:textId="77777777" w:rsidR="00B04463" w:rsidRPr="00DB1C91" w:rsidRDefault="00B04463" w:rsidP="00AB0448">
            <w:r w:rsidRPr="00DB1C91">
              <w:t>Douglas</w:t>
            </w:r>
          </w:p>
        </w:tc>
        <w:tc>
          <w:tcPr>
            <w:tcW w:w="0" w:type="auto"/>
            <w:vAlign w:val="center"/>
            <w:hideMark/>
          </w:tcPr>
          <w:p w14:paraId="7B2E871F" w14:textId="77777777" w:rsidR="00B04463" w:rsidRPr="00DB1C91" w:rsidRDefault="00B04463" w:rsidP="00AB0448">
            <w:r w:rsidRPr="00DB1C91">
              <w:t>15:30</w:t>
            </w:r>
          </w:p>
        </w:tc>
        <w:tc>
          <w:tcPr>
            <w:tcW w:w="0" w:type="auto"/>
            <w:vAlign w:val="center"/>
            <w:hideMark/>
          </w:tcPr>
          <w:p w14:paraId="4302AF1E" w14:textId="77777777" w:rsidR="00B04463" w:rsidRPr="00DB1C91" w:rsidRDefault="00B04463" w:rsidP="00AB0448">
            <w:r w:rsidRPr="00DB1C91">
              <w:t>2 hours, 15 mins</w:t>
            </w:r>
          </w:p>
        </w:tc>
        <w:tc>
          <w:tcPr>
            <w:tcW w:w="0" w:type="auto"/>
            <w:vAlign w:val="center"/>
            <w:hideMark/>
          </w:tcPr>
          <w:p w14:paraId="5904D94E" w14:textId="77777777" w:rsidR="00B04463" w:rsidRPr="00DB1C91" w:rsidRDefault="00B04463" w:rsidP="00AB0448"/>
        </w:tc>
        <w:tc>
          <w:tcPr>
            <w:tcW w:w="0" w:type="auto"/>
            <w:vAlign w:val="center"/>
            <w:hideMark/>
          </w:tcPr>
          <w:p w14:paraId="2A116326" w14:textId="77777777" w:rsidR="00B04463" w:rsidRPr="00DB1C91" w:rsidRDefault="00B04463" w:rsidP="00AB0448"/>
        </w:tc>
      </w:tr>
      <w:tr w:rsidR="00B04463" w:rsidRPr="00DB1C91" w14:paraId="378B513B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36C69" w14:textId="77777777" w:rsidR="00B04463" w:rsidRPr="00DB1C91" w:rsidRDefault="00B04463" w:rsidP="00AB0448">
            <w:r w:rsidRPr="00DB1C91">
              <w:t>Atlantic Spirit</w:t>
            </w:r>
          </w:p>
        </w:tc>
        <w:tc>
          <w:tcPr>
            <w:tcW w:w="0" w:type="auto"/>
            <w:vAlign w:val="center"/>
            <w:hideMark/>
          </w:tcPr>
          <w:p w14:paraId="77C2DA5F" w14:textId="77777777" w:rsidR="00B04463" w:rsidRPr="00DB1C91" w:rsidRDefault="00B04463" w:rsidP="00AB0448">
            <w:r w:rsidRPr="00DB1C91">
              <w:t>New Brighton</w:t>
            </w:r>
          </w:p>
        </w:tc>
        <w:tc>
          <w:tcPr>
            <w:tcW w:w="0" w:type="auto"/>
            <w:vAlign w:val="center"/>
            <w:hideMark/>
          </w:tcPr>
          <w:p w14:paraId="094073BD" w14:textId="77777777" w:rsidR="00B04463" w:rsidRPr="00DB1C91" w:rsidRDefault="00B04463" w:rsidP="00AB0448">
            <w:r w:rsidRPr="00DB1C91">
              <w:t>17:15</w:t>
            </w:r>
          </w:p>
        </w:tc>
        <w:tc>
          <w:tcPr>
            <w:tcW w:w="0" w:type="auto"/>
            <w:vAlign w:val="center"/>
            <w:hideMark/>
          </w:tcPr>
          <w:p w14:paraId="08A4CBA4" w14:textId="77777777" w:rsidR="00B04463" w:rsidRPr="00DB1C91" w:rsidRDefault="00B04463" w:rsidP="00AB0448">
            <w:r w:rsidRPr="00DB1C91">
              <w:t>40 mins</w:t>
            </w:r>
          </w:p>
        </w:tc>
        <w:tc>
          <w:tcPr>
            <w:tcW w:w="0" w:type="auto"/>
            <w:vAlign w:val="center"/>
            <w:hideMark/>
          </w:tcPr>
          <w:p w14:paraId="35250BF9" w14:textId="77777777" w:rsidR="00B04463" w:rsidRPr="00DB1C91" w:rsidRDefault="00B04463" w:rsidP="00AB0448"/>
        </w:tc>
        <w:tc>
          <w:tcPr>
            <w:tcW w:w="0" w:type="auto"/>
            <w:vAlign w:val="center"/>
            <w:hideMark/>
          </w:tcPr>
          <w:p w14:paraId="69492E8A" w14:textId="77777777" w:rsidR="00B04463" w:rsidRPr="00DB1C91" w:rsidRDefault="00B04463" w:rsidP="00AB0448"/>
        </w:tc>
      </w:tr>
      <w:tr w:rsidR="00B04463" w:rsidRPr="00DB1C91" w14:paraId="25FA61CF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809E4" w14:textId="77777777" w:rsidR="00B04463" w:rsidRPr="00DB1C91" w:rsidRDefault="00B04463" w:rsidP="00AB0448">
            <w:r w:rsidRPr="00DB1C91">
              <w:t>Night Voyager</w:t>
            </w:r>
          </w:p>
        </w:tc>
        <w:tc>
          <w:tcPr>
            <w:tcW w:w="0" w:type="auto"/>
            <w:vAlign w:val="center"/>
            <w:hideMark/>
          </w:tcPr>
          <w:p w14:paraId="0D605848" w14:textId="77777777" w:rsidR="00B04463" w:rsidRPr="00DB1C91" w:rsidRDefault="00B04463" w:rsidP="00AB0448">
            <w:r w:rsidRPr="00DB1C91">
              <w:t>Holyhead</w:t>
            </w:r>
          </w:p>
        </w:tc>
        <w:tc>
          <w:tcPr>
            <w:tcW w:w="0" w:type="auto"/>
            <w:vAlign w:val="center"/>
            <w:hideMark/>
          </w:tcPr>
          <w:p w14:paraId="44277DB9" w14:textId="77777777" w:rsidR="00B04463" w:rsidRPr="00DB1C91" w:rsidRDefault="00B04463" w:rsidP="00AB0448">
            <w:r w:rsidRPr="00DB1C91">
              <w:t>19:40</w:t>
            </w:r>
          </w:p>
        </w:tc>
        <w:tc>
          <w:tcPr>
            <w:tcW w:w="0" w:type="auto"/>
            <w:vAlign w:val="center"/>
            <w:hideMark/>
          </w:tcPr>
          <w:p w14:paraId="3A0F0B8F" w14:textId="77777777" w:rsidR="00B04463" w:rsidRPr="00DB1C91" w:rsidRDefault="00B04463" w:rsidP="00AB0448">
            <w:r w:rsidRPr="00DB1C91">
              <w:t>3 hours 10 minutes</w:t>
            </w:r>
          </w:p>
        </w:tc>
        <w:tc>
          <w:tcPr>
            <w:tcW w:w="0" w:type="auto"/>
            <w:vAlign w:val="center"/>
            <w:hideMark/>
          </w:tcPr>
          <w:p w14:paraId="6E3B2F42" w14:textId="77777777" w:rsidR="00B04463" w:rsidRPr="00DB1C91" w:rsidRDefault="00B04463" w:rsidP="00AB0448"/>
        </w:tc>
        <w:tc>
          <w:tcPr>
            <w:tcW w:w="0" w:type="auto"/>
            <w:vAlign w:val="center"/>
            <w:hideMark/>
          </w:tcPr>
          <w:p w14:paraId="6F90EDA9" w14:textId="77777777" w:rsidR="00B04463" w:rsidRPr="00DB1C91" w:rsidRDefault="00B04463" w:rsidP="00AB0448"/>
        </w:tc>
      </w:tr>
    </w:tbl>
    <w:p w14:paraId="11870DF4" w14:textId="6AFF87E3" w:rsidR="00B04463" w:rsidRDefault="00B04463" w:rsidP="00B04463"/>
    <w:p w14:paraId="57D9E7F8" w14:textId="77777777" w:rsidR="00B04463" w:rsidRDefault="00B04463" w:rsidP="00B04463"/>
    <w:p w14:paraId="1FBC06F7" w14:textId="77777777" w:rsidR="00B04463" w:rsidRDefault="00B04463" w:rsidP="00B04463"/>
    <w:p w14:paraId="17399BEE" w14:textId="77777777" w:rsidR="00B04463" w:rsidRDefault="00B04463" w:rsidP="00B04463"/>
    <w:p w14:paraId="14F4C570" w14:textId="77777777" w:rsidR="00B04463" w:rsidRPr="00DB1C91" w:rsidRDefault="00B04463" w:rsidP="00B04463"/>
    <w:p w14:paraId="052F159F" w14:textId="0CE253BE" w:rsidR="00B04463" w:rsidRPr="00B04463" w:rsidRDefault="00B04463" w:rsidP="00B04463">
      <w:pPr>
        <w:jc w:val="center"/>
        <w:rPr>
          <w:sz w:val="50"/>
          <w:szCs w:val="50"/>
        </w:rPr>
      </w:pPr>
      <w:r>
        <w:rPr>
          <w:b/>
          <w:bCs/>
          <w:sz w:val="50"/>
          <w:szCs w:val="50"/>
        </w:rPr>
        <w:lastRenderedPageBreak/>
        <w:t>PORT TO 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1347"/>
        <w:gridCol w:w="2498"/>
      </w:tblGrid>
      <w:tr w:rsidR="00B04463" w:rsidRPr="00DB1C91" w14:paraId="3DBB1FDA" w14:textId="77777777" w:rsidTr="00AB04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5D2F47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14:paraId="63EBB1AC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14:paraId="640C0F7D" w14:textId="77777777" w:rsidR="00B04463" w:rsidRPr="00DB1C91" w:rsidRDefault="00B04463" w:rsidP="00AB0448">
            <w:pPr>
              <w:rPr>
                <w:b/>
                <w:bCs/>
              </w:rPr>
            </w:pPr>
            <w:r w:rsidRPr="00DB1C91">
              <w:rPr>
                <w:b/>
                <w:bCs/>
              </w:rPr>
              <w:t>Approximate Distance</w:t>
            </w:r>
          </w:p>
        </w:tc>
      </w:tr>
      <w:tr w:rsidR="00B04463" w:rsidRPr="00DB1C91" w14:paraId="1640CC42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1C82F" w14:textId="77777777" w:rsidR="00B04463" w:rsidRPr="00DB1C91" w:rsidRDefault="00B04463" w:rsidP="00AB0448">
            <w:r w:rsidRPr="00DB1C91">
              <w:t>New York</w:t>
            </w:r>
          </w:p>
        </w:tc>
        <w:tc>
          <w:tcPr>
            <w:tcW w:w="0" w:type="auto"/>
            <w:vAlign w:val="center"/>
            <w:hideMark/>
          </w:tcPr>
          <w:p w14:paraId="7B2992AE" w14:textId="77777777" w:rsidR="00B04463" w:rsidRPr="00DB1C91" w:rsidRDefault="00B04463" w:rsidP="00AB0448">
            <w:r w:rsidRPr="00DB1C91">
              <w:t>USA</w:t>
            </w:r>
          </w:p>
        </w:tc>
        <w:tc>
          <w:tcPr>
            <w:tcW w:w="0" w:type="auto"/>
            <w:vAlign w:val="center"/>
            <w:hideMark/>
          </w:tcPr>
          <w:p w14:paraId="04ED14BA" w14:textId="77777777" w:rsidR="00B04463" w:rsidRPr="00DB1C91" w:rsidRDefault="00B04463" w:rsidP="00AB0448">
            <w:r w:rsidRPr="00DB1C91">
              <w:t>5700 km</w:t>
            </w:r>
          </w:p>
        </w:tc>
      </w:tr>
      <w:tr w:rsidR="00B04463" w:rsidRPr="00DB1C91" w14:paraId="2ED08E5C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8CBA7" w14:textId="77777777" w:rsidR="00B04463" w:rsidRPr="00DB1C91" w:rsidRDefault="00B04463" w:rsidP="00AB0448">
            <w:r w:rsidRPr="00DB1C91">
              <w:t>Rotterdam</w:t>
            </w:r>
          </w:p>
        </w:tc>
        <w:tc>
          <w:tcPr>
            <w:tcW w:w="0" w:type="auto"/>
            <w:vAlign w:val="center"/>
            <w:hideMark/>
          </w:tcPr>
          <w:p w14:paraId="53D9B10A" w14:textId="77777777" w:rsidR="00B04463" w:rsidRPr="00DB1C91" w:rsidRDefault="00B04463" w:rsidP="00AB0448">
            <w:r w:rsidRPr="00DB1C91">
              <w:t>Netherlands</w:t>
            </w:r>
          </w:p>
        </w:tc>
        <w:tc>
          <w:tcPr>
            <w:tcW w:w="0" w:type="auto"/>
            <w:vAlign w:val="center"/>
            <w:hideMark/>
          </w:tcPr>
          <w:p w14:paraId="6169B1A2" w14:textId="77777777" w:rsidR="00B04463" w:rsidRPr="00DB1C91" w:rsidRDefault="00B04463" w:rsidP="00AB0448">
            <w:r w:rsidRPr="00DB1C91">
              <w:t>530 km</w:t>
            </w:r>
          </w:p>
        </w:tc>
      </w:tr>
      <w:tr w:rsidR="00B04463" w:rsidRPr="00DB1C91" w14:paraId="252EE016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23897" w14:textId="77777777" w:rsidR="00B04463" w:rsidRPr="00DB1C91" w:rsidRDefault="00B04463" w:rsidP="00AB0448">
            <w:r w:rsidRPr="00DB1C91">
              <w:t>Hamburg</w:t>
            </w:r>
          </w:p>
        </w:tc>
        <w:tc>
          <w:tcPr>
            <w:tcW w:w="0" w:type="auto"/>
            <w:vAlign w:val="center"/>
            <w:hideMark/>
          </w:tcPr>
          <w:p w14:paraId="1471B22E" w14:textId="77777777" w:rsidR="00B04463" w:rsidRPr="00DB1C91" w:rsidRDefault="00B04463" w:rsidP="00AB0448">
            <w:r w:rsidRPr="00DB1C91">
              <w:t>Germany</w:t>
            </w:r>
          </w:p>
        </w:tc>
        <w:tc>
          <w:tcPr>
            <w:tcW w:w="0" w:type="auto"/>
            <w:vAlign w:val="center"/>
            <w:hideMark/>
          </w:tcPr>
          <w:p w14:paraId="68CD4076" w14:textId="77777777" w:rsidR="00B04463" w:rsidRPr="00DB1C91" w:rsidRDefault="00B04463" w:rsidP="00AB0448">
            <w:r w:rsidRPr="00DB1C91">
              <w:t>850 km</w:t>
            </w:r>
          </w:p>
        </w:tc>
      </w:tr>
      <w:tr w:rsidR="00B04463" w:rsidRPr="00DB1C91" w14:paraId="4B6D7898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77114" w14:textId="77777777" w:rsidR="00B04463" w:rsidRPr="00DB1C91" w:rsidRDefault="00B04463" w:rsidP="00AB0448">
            <w:r w:rsidRPr="00DB1C91">
              <w:t>Dubai</w:t>
            </w:r>
          </w:p>
        </w:tc>
        <w:tc>
          <w:tcPr>
            <w:tcW w:w="0" w:type="auto"/>
            <w:vAlign w:val="center"/>
            <w:hideMark/>
          </w:tcPr>
          <w:p w14:paraId="3F99D1E0" w14:textId="77777777" w:rsidR="00B04463" w:rsidRPr="00DB1C91" w:rsidRDefault="00B04463" w:rsidP="00AB0448">
            <w:r w:rsidRPr="00DB1C91">
              <w:t>UAE</w:t>
            </w:r>
          </w:p>
        </w:tc>
        <w:tc>
          <w:tcPr>
            <w:tcW w:w="0" w:type="auto"/>
            <w:vAlign w:val="center"/>
            <w:hideMark/>
          </w:tcPr>
          <w:p w14:paraId="0B154E67" w14:textId="77777777" w:rsidR="00B04463" w:rsidRPr="00DB1C91" w:rsidRDefault="00B04463" w:rsidP="00AB0448">
            <w:r w:rsidRPr="00DB1C91">
              <w:t>5800 km</w:t>
            </w:r>
          </w:p>
        </w:tc>
      </w:tr>
      <w:tr w:rsidR="00B04463" w:rsidRPr="00DB1C91" w14:paraId="2CF4C72E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83B61" w14:textId="77777777" w:rsidR="00B04463" w:rsidRPr="00DB1C91" w:rsidRDefault="00B04463" w:rsidP="00AB0448">
            <w:r w:rsidRPr="00DB1C91">
              <w:t>Mumbai</w:t>
            </w:r>
          </w:p>
        </w:tc>
        <w:tc>
          <w:tcPr>
            <w:tcW w:w="0" w:type="auto"/>
            <w:vAlign w:val="center"/>
            <w:hideMark/>
          </w:tcPr>
          <w:p w14:paraId="53CAE21C" w14:textId="77777777" w:rsidR="00B04463" w:rsidRPr="00DB1C91" w:rsidRDefault="00B04463" w:rsidP="00AB0448">
            <w:r w:rsidRPr="00DB1C91">
              <w:t>India</w:t>
            </w:r>
          </w:p>
        </w:tc>
        <w:tc>
          <w:tcPr>
            <w:tcW w:w="0" w:type="auto"/>
            <w:vAlign w:val="center"/>
            <w:hideMark/>
          </w:tcPr>
          <w:p w14:paraId="29513F43" w14:textId="77777777" w:rsidR="00B04463" w:rsidRPr="00DB1C91" w:rsidRDefault="00B04463" w:rsidP="00AB0448">
            <w:r w:rsidRPr="00DB1C91">
              <w:t>7500 km</w:t>
            </w:r>
          </w:p>
        </w:tc>
      </w:tr>
      <w:tr w:rsidR="00B04463" w:rsidRPr="00DB1C91" w14:paraId="1D0E6D41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A0162" w14:textId="77777777" w:rsidR="00B04463" w:rsidRPr="00DB1C91" w:rsidRDefault="00B04463" w:rsidP="00AB0448">
            <w:r w:rsidRPr="00DB1C91">
              <w:t>Cape Town</w:t>
            </w:r>
          </w:p>
        </w:tc>
        <w:tc>
          <w:tcPr>
            <w:tcW w:w="0" w:type="auto"/>
            <w:vAlign w:val="center"/>
            <w:hideMark/>
          </w:tcPr>
          <w:p w14:paraId="5A63E5FD" w14:textId="77777777" w:rsidR="00B04463" w:rsidRPr="00DB1C91" w:rsidRDefault="00B04463" w:rsidP="00AB0448">
            <w:r w:rsidRPr="00DB1C91">
              <w:t>South Africa</w:t>
            </w:r>
          </w:p>
        </w:tc>
        <w:tc>
          <w:tcPr>
            <w:tcW w:w="0" w:type="auto"/>
            <w:vAlign w:val="center"/>
            <w:hideMark/>
          </w:tcPr>
          <w:p w14:paraId="457B0F80" w14:textId="77777777" w:rsidR="00B04463" w:rsidRPr="00DB1C91" w:rsidRDefault="00B04463" w:rsidP="00AB0448">
            <w:r w:rsidRPr="00DB1C91">
              <w:t>9900 km</w:t>
            </w:r>
          </w:p>
        </w:tc>
      </w:tr>
      <w:tr w:rsidR="00B04463" w:rsidRPr="00DB1C91" w14:paraId="0D08D85B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22297" w14:textId="77777777" w:rsidR="00B04463" w:rsidRPr="00DB1C91" w:rsidRDefault="00B04463" w:rsidP="00AB0448">
            <w:r w:rsidRPr="00DB1C91">
              <w:t>Rio de Janeiro</w:t>
            </w:r>
          </w:p>
        </w:tc>
        <w:tc>
          <w:tcPr>
            <w:tcW w:w="0" w:type="auto"/>
            <w:vAlign w:val="center"/>
            <w:hideMark/>
          </w:tcPr>
          <w:p w14:paraId="1475DBBE" w14:textId="77777777" w:rsidR="00B04463" w:rsidRPr="00DB1C91" w:rsidRDefault="00B04463" w:rsidP="00AB0448">
            <w:r w:rsidRPr="00DB1C91">
              <w:t>Brazil</w:t>
            </w:r>
          </w:p>
        </w:tc>
        <w:tc>
          <w:tcPr>
            <w:tcW w:w="0" w:type="auto"/>
            <w:vAlign w:val="center"/>
            <w:hideMark/>
          </w:tcPr>
          <w:p w14:paraId="087BB62F" w14:textId="77777777" w:rsidR="00B04463" w:rsidRPr="00DB1C91" w:rsidRDefault="00B04463" w:rsidP="00AB0448">
            <w:r w:rsidRPr="00DB1C91">
              <w:t>9300 km</w:t>
            </w:r>
          </w:p>
        </w:tc>
      </w:tr>
      <w:tr w:rsidR="00B04463" w:rsidRPr="00DB1C91" w14:paraId="723DFC25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0E623" w14:textId="77777777" w:rsidR="00B04463" w:rsidRPr="00DB1C91" w:rsidRDefault="00B04463" w:rsidP="00AB0448">
            <w:r w:rsidRPr="00DB1C91">
              <w:t>Singapore</w:t>
            </w:r>
          </w:p>
        </w:tc>
        <w:tc>
          <w:tcPr>
            <w:tcW w:w="0" w:type="auto"/>
            <w:vAlign w:val="center"/>
            <w:hideMark/>
          </w:tcPr>
          <w:p w14:paraId="4B69A6B4" w14:textId="77777777" w:rsidR="00B04463" w:rsidRPr="00DB1C91" w:rsidRDefault="00B04463" w:rsidP="00AB0448">
            <w:r w:rsidRPr="00DB1C91">
              <w:t>Singapore</w:t>
            </w:r>
          </w:p>
        </w:tc>
        <w:tc>
          <w:tcPr>
            <w:tcW w:w="0" w:type="auto"/>
            <w:vAlign w:val="center"/>
            <w:hideMark/>
          </w:tcPr>
          <w:p w14:paraId="2F2D2700" w14:textId="77777777" w:rsidR="00B04463" w:rsidRPr="00DB1C91" w:rsidRDefault="00B04463" w:rsidP="00AB0448">
            <w:r w:rsidRPr="00DB1C91">
              <w:t>11 000 km</w:t>
            </w:r>
          </w:p>
        </w:tc>
      </w:tr>
      <w:tr w:rsidR="00B04463" w:rsidRPr="00DB1C91" w14:paraId="62F40034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F0CC7" w14:textId="77777777" w:rsidR="00B04463" w:rsidRPr="00DB1C91" w:rsidRDefault="00B04463" w:rsidP="00AB0448">
            <w:r w:rsidRPr="00DB1C91">
              <w:t>Shanghai</w:t>
            </w:r>
          </w:p>
        </w:tc>
        <w:tc>
          <w:tcPr>
            <w:tcW w:w="0" w:type="auto"/>
            <w:vAlign w:val="center"/>
            <w:hideMark/>
          </w:tcPr>
          <w:p w14:paraId="299A1984" w14:textId="77777777" w:rsidR="00B04463" w:rsidRPr="00DB1C91" w:rsidRDefault="00B04463" w:rsidP="00AB0448">
            <w:r w:rsidRPr="00DB1C91">
              <w:t>China</w:t>
            </w:r>
          </w:p>
        </w:tc>
        <w:tc>
          <w:tcPr>
            <w:tcW w:w="0" w:type="auto"/>
            <w:vAlign w:val="center"/>
            <w:hideMark/>
          </w:tcPr>
          <w:p w14:paraId="17D1B406" w14:textId="77777777" w:rsidR="00B04463" w:rsidRPr="00DB1C91" w:rsidRDefault="00B04463" w:rsidP="00AB0448">
            <w:r w:rsidRPr="00DB1C91">
              <w:t>9200 km</w:t>
            </w:r>
          </w:p>
        </w:tc>
      </w:tr>
      <w:tr w:rsidR="00B04463" w:rsidRPr="00DB1C91" w14:paraId="3EF19766" w14:textId="77777777" w:rsidTr="00AB04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8A34E" w14:textId="77777777" w:rsidR="00B04463" w:rsidRPr="00DB1C91" w:rsidRDefault="00B04463" w:rsidP="00AB0448">
            <w:r w:rsidRPr="00DB1C91">
              <w:t>Sydney</w:t>
            </w:r>
          </w:p>
        </w:tc>
        <w:tc>
          <w:tcPr>
            <w:tcW w:w="0" w:type="auto"/>
            <w:vAlign w:val="center"/>
            <w:hideMark/>
          </w:tcPr>
          <w:p w14:paraId="575DCE10" w14:textId="77777777" w:rsidR="00B04463" w:rsidRPr="00DB1C91" w:rsidRDefault="00B04463" w:rsidP="00AB0448">
            <w:r w:rsidRPr="00DB1C91">
              <w:t>Australia</w:t>
            </w:r>
          </w:p>
        </w:tc>
        <w:tc>
          <w:tcPr>
            <w:tcW w:w="0" w:type="auto"/>
            <w:vAlign w:val="center"/>
            <w:hideMark/>
          </w:tcPr>
          <w:p w14:paraId="44B716C7" w14:textId="77777777" w:rsidR="00B04463" w:rsidRPr="00DB1C91" w:rsidRDefault="00B04463" w:rsidP="00AB0448">
            <w:r w:rsidRPr="00DB1C91">
              <w:t>17 000 km</w:t>
            </w:r>
          </w:p>
        </w:tc>
      </w:tr>
    </w:tbl>
    <w:p w14:paraId="5C373615" w14:textId="77777777" w:rsidR="00F76A09" w:rsidRDefault="00F76A09"/>
    <w:sectPr w:rsidR="00F76A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E0B2" w14:textId="77777777" w:rsidR="00051B27" w:rsidRDefault="00051B27" w:rsidP="00F76A09">
      <w:pPr>
        <w:spacing w:after="0" w:line="240" w:lineRule="auto"/>
      </w:pPr>
      <w:r>
        <w:separator/>
      </w:r>
    </w:p>
  </w:endnote>
  <w:endnote w:type="continuationSeparator" w:id="0">
    <w:p w14:paraId="0D89D079" w14:textId="77777777" w:rsidR="00051B27" w:rsidRDefault="00051B27" w:rsidP="00F7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3494" w14:textId="77777777" w:rsidR="00F76A09" w:rsidRDefault="00F76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24B4" w14:textId="77777777" w:rsidR="00F76A09" w:rsidRDefault="00F76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EBFA" w14:textId="77777777" w:rsidR="00F76A09" w:rsidRDefault="00F76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ED64" w14:textId="77777777" w:rsidR="00051B27" w:rsidRDefault="00051B27" w:rsidP="00F76A09">
      <w:pPr>
        <w:spacing w:after="0" w:line="240" w:lineRule="auto"/>
      </w:pPr>
      <w:r>
        <w:separator/>
      </w:r>
    </w:p>
  </w:footnote>
  <w:footnote w:type="continuationSeparator" w:id="0">
    <w:p w14:paraId="11AB8116" w14:textId="77777777" w:rsidR="00051B27" w:rsidRDefault="00051B27" w:rsidP="00F7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6A2B" w14:textId="77777777" w:rsidR="00F76A09" w:rsidRDefault="00F76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965D" w14:textId="2C5CD1A1" w:rsidR="00F76A09" w:rsidRDefault="00637C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E2D843" wp14:editId="004FE19F">
          <wp:simplePos x="0" y="0"/>
          <wp:positionH relativeFrom="page">
            <wp:align>left</wp:align>
          </wp:positionH>
          <wp:positionV relativeFrom="paragraph">
            <wp:posOffset>-458206</wp:posOffset>
          </wp:positionV>
          <wp:extent cx="7552549" cy="10679501"/>
          <wp:effectExtent l="0" t="0" r="0" b="7620"/>
          <wp:wrapNone/>
          <wp:docPr id="831706543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706543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556" cy="10686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375EC" w14:textId="77777777" w:rsidR="00F76A09" w:rsidRDefault="00F76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C5D2" w14:textId="77777777" w:rsidR="00F76A09" w:rsidRDefault="00F76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E0334"/>
    <w:multiLevelType w:val="multilevel"/>
    <w:tmpl w:val="3F10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98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09"/>
    <w:rsid w:val="00051B27"/>
    <w:rsid w:val="00176C58"/>
    <w:rsid w:val="00637C16"/>
    <w:rsid w:val="00B04463"/>
    <w:rsid w:val="00D84E02"/>
    <w:rsid w:val="00E952A8"/>
    <w:rsid w:val="00F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A260"/>
  <w15:chartTrackingRefBased/>
  <w15:docId w15:val="{8479DB70-64A4-4AC8-B60D-6C04394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6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A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09"/>
  </w:style>
  <w:style w:type="paragraph" w:styleId="Footer">
    <w:name w:val="footer"/>
    <w:basedOn w:val="Normal"/>
    <w:link w:val="FooterChar"/>
    <w:uiPriority w:val="99"/>
    <w:unhideWhenUsed/>
    <w:rsid w:val="00F7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3A9B3FA69734F98DE4428CC7BA8D2" ma:contentTypeVersion="19" ma:contentTypeDescription="Create a new document." ma:contentTypeScope="" ma:versionID="7b56566c72eb8c4a0dbea3f034720b86">
  <xsd:schema xmlns:xsd="http://www.w3.org/2001/XMLSchema" xmlns:xs="http://www.w3.org/2001/XMLSchema" xmlns:p="http://schemas.microsoft.com/office/2006/metadata/properties" xmlns:ns2="13faf09d-e189-48de-a3e4-cde1f4b4aaea" xmlns:ns3="8c466557-5ae6-45f0-877f-ee67aef50f6c" targetNamespace="http://schemas.microsoft.com/office/2006/metadata/properties" ma:root="true" ma:fieldsID="0ea49ee41bd4f6a0860139d31297ead4" ns2:_="" ns3:_="">
    <xsd:import namespace="13faf09d-e189-48de-a3e4-cde1f4b4aaea"/>
    <xsd:import namespace="8c466557-5ae6-45f0-877f-ee67aef50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af09d-e189-48de-a3e4-cde1f4b4a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283590-af30-4dc4-96ef-102669212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6557-5ae6-45f0-877f-ee67aef50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377f09-6ed0-43ad-95b4-5ab9bb20e487}" ma:internalName="TaxCatchAll" ma:showField="CatchAllData" ma:web="8c466557-5ae6-45f0-877f-ee67aef50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faf09d-e189-48de-a3e4-cde1f4b4aaea">
      <Terms xmlns="http://schemas.microsoft.com/office/infopath/2007/PartnerControls"/>
    </lcf76f155ced4ddcb4097134ff3c332f>
    <TaxCatchAll xmlns="8c466557-5ae6-45f0-877f-ee67aef50f6c" xsi:nil="true"/>
  </documentManagement>
</p:properties>
</file>

<file path=customXml/itemProps1.xml><?xml version="1.0" encoding="utf-8"?>
<ds:datastoreItem xmlns:ds="http://schemas.openxmlformats.org/officeDocument/2006/customXml" ds:itemID="{8054AC54-4E30-47FF-819C-4A2F236F8B54}"/>
</file>

<file path=customXml/itemProps2.xml><?xml version="1.0" encoding="utf-8"?>
<ds:datastoreItem xmlns:ds="http://schemas.openxmlformats.org/officeDocument/2006/customXml" ds:itemID="{444D023D-F02C-4061-B187-98859FAA7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705D9-72CD-41E5-961A-9223617BBA93}">
  <ds:schemaRefs>
    <ds:schemaRef ds:uri="4cd42a92-6cbd-4525-8082-b564011e366a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f27c3fdc-c5f3-4f92-9b47-bb5e97bd283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Smith</dc:creator>
  <cp:keywords/>
  <dc:description/>
  <cp:lastModifiedBy>Jenny Holder</cp:lastModifiedBy>
  <cp:revision>2</cp:revision>
  <dcterms:created xsi:type="dcterms:W3CDTF">2025-11-03T14:55:00Z</dcterms:created>
  <dcterms:modified xsi:type="dcterms:W3CDTF">2025-11-03T14:55:00Z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0x010100F6C3A9B3FA69734F98DE4428CC7BA8D2</vt:lpwstr>
  </property>
  <property fmtid="{D5CDD505-2E9C-101B-9397-08002B2CF9AE}" pid="3" name="MediaServiceImageTags">
    <vt:lpwstr/>
  </property>
</Properties>
</file>